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D64ED" w14:textId="010ABB7B" w:rsidR="002F2617" w:rsidRPr="00950CC6" w:rsidRDefault="002F2617">
      <w:pPr>
        <w:rPr>
          <w:rFonts w:cstheme="minorHAnsi"/>
          <w:b/>
          <w:bCs/>
        </w:rPr>
      </w:pPr>
      <w:r w:rsidRPr="00950CC6">
        <w:rPr>
          <w:rFonts w:cstheme="minorHAnsi"/>
          <w:b/>
          <w:bCs/>
        </w:rPr>
        <w:t xml:space="preserve">THE DOCTRINE OF THE BIBLE </w:t>
      </w:r>
      <w:r w:rsidR="00B5644C" w:rsidRPr="00950CC6">
        <w:rPr>
          <w:rFonts w:cstheme="minorHAnsi"/>
          <w:b/>
          <w:bCs/>
        </w:rPr>
        <w:tab/>
      </w:r>
      <w:r w:rsidR="00B5644C" w:rsidRPr="00950CC6">
        <w:rPr>
          <w:rFonts w:cstheme="minorHAnsi"/>
          <w:b/>
          <w:bCs/>
        </w:rPr>
        <w:tab/>
      </w:r>
      <w:r w:rsidR="00B5644C" w:rsidRPr="00950CC6">
        <w:rPr>
          <w:rFonts w:cstheme="minorHAnsi"/>
          <w:b/>
          <w:bCs/>
        </w:rPr>
        <w:tab/>
      </w:r>
      <w:r w:rsidR="00B5644C" w:rsidRPr="00950CC6">
        <w:rPr>
          <w:rFonts w:cstheme="minorHAnsi"/>
          <w:b/>
          <w:bCs/>
        </w:rPr>
        <w:tab/>
      </w:r>
      <w:r w:rsidR="00B5644C" w:rsidRPr="00950CC6">
        <w:rPr>
          <w:rFonts w:cstheme="minorHAnsi"/>
          <w:b/>
          <w:bCs/>
        </w:rPr>
        <w:tab/>
      </w:r>
      <w:r w:rsidR="00B5644C" w:rsidRPr="00950CC6">
        <w:rPr>
          <w:rFonts w:cstheme="minorHAnsi"/>
          <w:b/>
          <w:bCs/>
        </w:rPr>
        <w:tab/>
      </w:r>
      <w:r w:rsidR="00B5644C" w:rsidRPr="00950CC6">
        <w:rPr>
          <w:rFonts w:cstheme="minorHAnsi"/>
          <w:sz w:val="18"/>
          <w:szCs w:val="18"/>
        </w:rPr>
        <w:t>Session 1</w:t>
      </w:r>
    </w:p>
    <w:p w14:paraId="7B99340C" w14:textId="0B244A90" w:rsidR="002F2617" w:rsidRPr="00950CC6" w:rsidRDefault="00B5644C">
      <w:pPr>
        <w:rPr>
          <w:rFonts w:cstheme="minorHAnsi"/>
        </w:rPr>
      </w:pPr>
      <w:r w:rsidRPr="00950CC6">
        <w:rPr>
          <w:rFonts w:cstheme="minorHAnsi"/>
          <w:b/>
          <w:bCs/>
          <w:noProof/>
        </w:rPr>
        <w:drawing>
          <wp:anchor distT="0" distB="0" distL="114300" distR="114300" simplePos="0" relativeHeight="251658240" behindDoc="1" locked="0" layoutInCell="1" allowOverlap="1" wp14:anchorId="42513996" wp14:editId="5EE882FC">
            <wp:simplePos x="0" y="0"/>
            <wp:positionH relativeFrom="column">
              <wp:posOffset>4114800</wp:posOffset>
            </wp:positionH>
            <wp:positionV relativeFrom="paragraph">
              <wp:posOffset>69215</wp:posOffset>
            </wp:positionV>
            <wp:extent cx="2082800" cy="1165860"/>
            <wp:effectExtent l="0" t="0" r="0" b="2540"/>
            <wp:wrapTight wrapText="bothSides">
              <wp:wrapPolygon edited="0">
                <wp:start x="0" y="0"/>
                <wp:lineTo x="0" y="21412"/>
                <wp:lineTo x="21468" y="21412"/>
                <wp:lineTo x="21468" y="0"/>
                <wp:lineTo x="0" y="0"/>
              </wp:wrapPolygon>
            </wp:wrapTight>
            <wp:docPr id="21" name="Picture 21" descr="/var/folders/3y/t_w09lmn3wd2vkpw34n9874mgv9bh1/T/com.microsoft.Word/Content.MSO/5BBF31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ar/folders/3y/t_w09lmn3wd2vkpw34n9874mgv9bh1/T/com.microsoft.Word/Content.MSO/5BBF31E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AFBFF" w14:textId="1FE119B7" w:rsidR="002F2617" w:rsidRPr="00950CC6" w:rsidRDefault="002F2617" w:rsidP="002F2617">
      <w:pPr>
        <w:rPr>
          <w:rFonts w:eastAsia="Times New Roman" w:cstheme="minorHAnsi"/>
        </w:rPr>
      </w:pPr>
      <w:r w:rsidRPr="00950CC6">
        <w:rPr>
          <w:rFonts w:cstheme="minorHAnsi"/>
        </w:rPr>
        <w:t xml:space="preserve">What is the Bible about? </w:t>
      </w:r>
    </w:p>
    <w:p w14:paraId="03A27129" w14:textId="77777777" w:rsidR="002F2617" w:rsidRPr="00950CC6" w:rsidRDefault="002F2617">
      <w:pPr>
        <w:rPr>
          <w:rFonts w:cstheme="minorHAnsi"/>
        </w:rPr>
      </w:pPr>
    </w:p>
    <w:p w14:paraId="0080B422" w14:textId="7245E2CD" w:rsidR="002F2617" w:rsidRPr="00950CC6" w:rsidRDefault="00416C1A">
      <w:pPr>
        <w:rPr>
          <w:rFonts w:cstheme="minorHAnsi"/>
        </w:rPr>
      </w:pPr>
      <w:r w:rsidRPr="00950CC6">
        <w:rPr>
          <w:rFonts w:cstheme="minorHAnsi"/>
        </w:rPr>
        <w:t xml:space="preserve">The Bible is more than a book you might have on your bookshelf that you read once or twice. The Bible is God’s revelation to mankind. Every time we read God’s word, we learn something new about His character, </w:t>
      </w:r>
      <w:r w:rsidR="00444F89" w:rsidRPr="00950CC6">
        <w:rPr>
          <w:rFonts w:cstheme="minorHAnsi"/>
        </w:rPr>
        <w:t>His</w:t>
      </w:r>
      <w:r w:rsidRPr="00950CC6">
        <w:rPr>
          <w:rFonts w:cstheme="minorHAnsi"/>
        </w:rPr>
        <w:t xml:space="preserve"> plan</w:t>
      </w:r>
      <w:r w:rsidR="00444F89" w:rsidRPr="00950CC6">
        <w:rPr>
          <w:rFonts w:cstheme="minorHAnsi"/>
        </w:rPr>
        <w:t>,</w:t>
      </w:r>
      <w:r w:rsidRPr="00950CC6">
        <w:rPr>
          <w:rFonts w:cstheme="minorHAnsi"/>
        </w:rPr>
        <w:t xml:space="preserve"> and </w:t>
      </w:r>
      <w:r w:rsidR="00444F89" w:rsidRPr="00950CC6">
        <w:rPr>
          <w:rFonts w:cstheme="minorHAnsi"/>
        </w:rPr>
        <w:t>H</w:t>
      </w:r>
      <w:r w:rsidR="001051B7" w:rsidRPr="00950CC6">
        <w:rPr>
          <w:rFonts w:cstheme="minorHAnsi"/>
        </w:rPr>
        <w:t xml:space="preserve">is </w:t>
      </w:r>
      <w:r w:rsidRPr="00950CC6">
        <w:rPr>
          <w:rFonts w:cstheme="minorHAnsi"/>
        </w:rPr>
        <w:t xml:space="preserve">will for our lives. </w:t>
      </w:r>
      <w:r w:rsidR="00A54A2E" w:rsidRPr="00950CC6">
        <w:rPr>
          <w:rFonts w:cstheme="minorHAnsi"/>
        </w:rPr>
        <w:t>The Bible is the authoritative standard for what we believe and how we live. It tells us where we came from, where we are, and where we are going. The Bible</w:t>
      </w:r>
      <w:r w:rsidR="001051B7" w:rsidRPr="00950CC6">
        <w:rPr>
          <w:rFonts w:cstheme="minorHAnsi"/>
        </w:rPr>
        <w:t>,</w:t>
      </w:r>
      <w:r w:rsidR="00A54A2E" w:rsidRPr="00950CC6">
        <w:rPr>
          <w:rFonts w:cstheme="minorHAnsi"/>
        </w:rPr>
        <w:t xml:space="preserve"> from cover to cover </w:t>
      </w:r>
      <w:r w:rsidR="00193092" w:rsidRPr="00950CC6">
        <w:rPr>
          <w:rFonts w:cstheme="minorHAnsi"/>
        </w:rPr>
        <w:t>unveils the mind of God, the will of God, the work of God</w:t>
      </w:r>
      <w:r w:rsidR="00834A3E" w:rsidRPr="00950CC6">
        <w:rPr>
          <w:rFonts w:cstheme="minorHAnsi"/>
        </w:rPr>
        <w:t>,</w:t>
      </w:r>
      <w:r w:rsidR="00193092" w:rsidRPr="00950CC6">
        <w:rPr>
          <w:rFonts w:cstheme="minorHAnsi"/>
        </w:rPr>
        <w:t xml:space="preserve"> and </w:t>
      </w:r>
      <w:r w:rsidR="00A54A2E" w:rsidRPr="00950CC6">
        <w:rPr>
          <w:rFonts w:cstheme="minorHAnsi"/>
        </w:rPr>
        <w:t>displays the glory of God.</w:t>
      </w:r>
    </w:p>
    <w:p w14:paraId="64D10F9B" w14:textId="43509AC7" w:rsidR="00CE1DEE" w:rsidRPr="00950CC6" w:rsidRDefault="00CE1DEE">
      <w:pPr>
        <w:rPr>
          <w:rFonts w:cstheme="minorHAnsi"/>
        </w:rPr>
      </w:pPr>
    </w:p>
    <w:p w14:paraId="657062E4" w14:textId="292A6CE4" w:rsidR="00CE1DEE" w:rsidRPr="00950CC6" w:rsidRDefault="00CE1DEE" w:rsidP="00834A3E">
      <w:pPr>
        <w:rPr>
          <w:rFonts w:eastAsia="Times New Roman" w:cstheme="minorHAnsi"/>
          <w:color w:val="001320"/>
          <w:shd w:val="clear" w:color="auto" w:fill="FFFFFF"/>
        </w:rPr>
      </w:pPr>
      <w:r w:rsidRPr="00950CC6">
        <w:rPr>
          <w:rFonts w:eastAsia="Times New Roman" w:cstheme="minorHAnsi"/>
          <w:i/>
          <w:iCs/>
          <w:color w:val="001320"/>
          <w:shd w:val="clear" w:color="auto" w:fill="FFFFFF"/>
        </w:rPr>
        <w:t xml:space="preserve">The heavens declare the glory of God; the skies proclaim the work of his hands. </w:t>
      </w:r>
      <w:r w:rsidRPr="00950CC6">
        <w:rPr>
          <w:rFonts w:eastAsia="Times New Roman" w:cstheme="minorHAnsi"/>
          <w:color w:val="001320"/>
          <w:shd w:val="clear" w:color="auto" w:fill="FFFFFF"/>
        </w:rPr>
        <w:t>Psalm 19:1</w:t>
      </w:r>
    </w:p>
    <w:p w14:paraId="3A9E5247" w14:textId="2686EF35" w:rsidR="005D19A2" w:rsidRPr="00950CC6" w:rsidRDefault="0083638D">
      <w:pPr>
        <w:rPr>
          <w:rFonts w:eastAsia="Times New Roman" w:cstheme="minorHAnsi"/>
          <w:color w:val="001320"/>
          <w:shd w:val="clear" w:color="auto" w:fill="FFFFFF"/>
        </w:rPr>
      </w:pPr>
      <w:r w:rsidRPr="00950CC6">
        <w:rPr>
          <w:rFonts w:eastAsia="Times New Roman" w:cstheme="minorHAnsi"/>
          <w:noProof/>
          <w:color w:val="001320"/>
          <w:shd w:val="clear" w:color="auto" w:fill="FFFFFF"/>
        </w:rPr>
        <w:drawing>
          <wp:anchor distT="0" distB="0" distL="114300" distR="114300" simplePos="0" relativeHeight="251664384" behindDoc="1" locked="0" layoutInCell="1" allowOverlap="1" wp14:anchorId="0CA6063B" wp14:editId="35C356C7">
            <wp:simplePos x="0" y="0"/>
            <wp:positionH relativeFrom="margin">
              <wp:posOffset>0</wp:posOffset>
            </wp:positionH>
            <wp:positionV relativeFrom="paragraph">
              <wp:posOffset>123462</wp:posOffset>
            </wp:positionV>
            <wp:extent cx="469900" cy="469900"/>
            <wp:effectExtent l="0" t="0" r="6350" b="0"/>
            <wp:wrapTight wrapText="bothSides">
              <wp:wrapPolygon edited="0">
                <wp:start x="876" y="2627"/>
                <wp:lineTo x="0" y="14886"/>
                <wp:lineTo x="876" y="18389"/>
                <wp:lineTo x="20141" y="18389"/>
                <wp:lineTo x="21016" y="14886"/>
                <wp:lineTo x="20141" y="2627"/>
                <wp:lineTo x="876" y="2627"/>
              </wp:wrapPolygon>
            </wp:wrapTight>
            <wp:docPr id="23" name="Graphic 23"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diafile_kNfsVM.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69900" cy="469900"/>
                    </a:xfrm>
                    <a:prstGeom prst="rect">
                      <a:avLst/>
                    </a:prstGeom>
                  </pic:spPr>
                </pic:pic>
              </a:graphicData>
            </a:graphic>
          </wp:anchor>
        </w:drawing>
      </w:r>
    </w:p>
    <w:p w14:paraId="525E9861" w14:textId="63E53727" w:rsidR="002F2617" w:rsidRPr="00950CC6" w:rsidRDefault="002F2617">
      <w:pPr>
        <w:rPr>
          <w:rFonts w:eastAsia="Times New Roman" w:cstheme="minorHAnsi"/>
          <w:color w:val="001320"/>
          <w:shd w:val="clear" w:color="auto" w:fill="FFFFFF"/>
        </w:rPr>
      </w:pPr>
    </w:p>
    <w:p w14:paraId="6B81C714" w14:textId="77777777" w:rsidR="004E6AAA" w:rsidRPr="00950CC6" w:rsidRDefault="004E6AAA">
      <w:pPr>
        <w:rPr>
          <w:rFonts w:eastAsia="Times New Roman" w:cstheme="minorHAnsi"/>
          <w:color w:val="001320"/>
          <w:shd w:val="clear" w:color="auto" w:fill="FFFFFF"/>
        </w:rPr>
      </w:pPr>
    </w:p>
    <w:p w14:paraId="4A5295E9" w14:textId="337BBA8D" w:rsidR="002F2617" w:rsidRPr="00950CC6" w:rsidRDefault="005D19A2">
      <w:pPr>
        <w:rPr>
          <w:rFonts w:eastAsia="Times New Roman" w:cstheme="minorHAnsi"/>
          <w:b/>
          <w:bCs/>
          <w:color w:val="001320"/>
          <w:shd w:val="clear" w:color="auto" w:fill="FFFFFF"/>
        </w:rPr>
      </w:pPr>
      <w:r w:rsidRPr="00950CC6">
        <w:rPr>
          <w:rFonts w:eastAsia="Times New Roman" w:cstheme="minorHAnsi"/>
          <w:b/>
          <w:bCs/>
          <w:color w:val="001320"/>
          <w:shd w:val="clear" w:color="auto" w:fill="FFFFFF"/>
        </w:rPr>
        <w:t>Talking it Over – Group Study:</w:t>
      </w:r>
    </w:p>
    <w:p w14:paraId="2CB08D5D" w14:textId="77777777" w:rsidR="0083638D" w:rsidRPr="00950CC6" w:rsidRDefault="0083638D">
      <w:pPr>
        <w:rPr>
          <w:rFonts w:eastAsia="Times New Roman" w:cstheme="minorHAnsi"/>
          <w:b/>
          <w:bCs/>
          <w:color w:val="001320"/>
          <w:shd w:val="clear" w:color="auto" w:fill="FFFFFF"/>
        </w:rPr>
      </w:pPr>
    </w:p>
    <w:p w14:paraId="79095086" w14:textId="465B657C" w:rsidR="002F2617" w:rsidRPr="00950CC6" w:rsidRDefault="006B4113" w:rsidP="002F2617">
      <w:pPr>
        <w:pStyle w:val="ListParagraph"/>
        <w:numPr>
          <w:ilvl w:val="0"/>
          <w:numId w:val="5"/>
        </w:numPr>
        <w:rPr>
          <w:rFonts w:eastAsia="Times New Roman" w:cstheme="minorHAnsi"/>
        </w:rPr>
      </w:pPr>
      <w:r w:rsidRPr="00950CC6">
        <w:rPr>
          <w:rFonts w:eastAsia="Times New Roman" w:cstheme="minorHAnsi"/>
          <w:color w:val="001320"/>
          <w:shd w:val="clear" w:color="auto" w:fill="FFFFFF"/>
        </w:rPr>
        <w:t>Each one</w:t>
      </w:r>
      <w:r w:rsidR="002F2617" w:rsidRPr="00950CC6">
        <w:rPr>
          <w:rFonts w:eastAsia="Times New Roman" w:cstheme="minorHAnsi"/>
          <w:color w:val="001320"/>
          <w:shd w:val="clear" w:color="auto" w:fill="FFFFFF"/>
        </w:rPr>
        <w:t xml:space="preserve"> share when</w:t>
      </w:r>
      <w:r w:rsidR="005D19A2" w:rsidRPr="00950CC6">
        <w:rPr>
          <w:rFonts w:eastAsia="Times New Roman" w:cstheme="minorHAnsi"/>
          <w:color w:val="001320"/>
          <w:shd w:val="clear" w:color="auto" w:fill="FFFFFF"/>
        </w:rPr>
        <w:t xml:space="preserve"> you</w:t>
      </w:r>
      <w:r w:rsidR="002F2617" w:rsidRPr="00950CC6">
        <w:rPr>
          <w:rFonts w:eastAsia="Times New Roman" w:cstheme="minorHAnsi"/>
          <w:color w:val="001320"/>
          <w:shd w:val="clear" w:color="auto" w:fill="FFFFFF"/>
        </w:rPr>
        <w:t xml:space="preserve"> firs</w:t>
      </w:r>
      <w:r w:rsidR="005D19A2" w:rsidRPr="00950CC6">
        <w:rPr>
          <w:rFonts w:eastAsia="Times New Roman" w:cstheme="minorHAnsi"/>
          <w:color w:val="001320"/>
          <w:shd w:val="clear" w:color="auto" w:fill="FFFFFF"/>
        </w:rPr>
        <w:t xml:space="preserve">t remember being </w:t>
      </w:r>
      <w:r w:rsidR="002F2617" w:rsidRPr="00950CC6">
        <w:rPr>
          <w:rFonts w:eastAsia="Times New Roman" w:cstheme="minorHAnsi"/>
          <w:color w:val="001320"/>
          <w:shd w:val="clear" w:color="auto" w:fill="FFFFFF"/>
        </w:rPr>
        <w:t>exposed to the Bible? What was your first impression of it?</w:t>
      </w:r>
      <w:r w:rsidR="005D19A2" w:rsidRPr="00950CC6">
        <w:rPr>
          <w:rFonts w:eastAsia="Times New Roman" w:cstheme="minorHAnsi"/>
          <w:color w:val="001320"/>
          <w:shd w:val="clear" w:color="auto" w:fill="FFFFFF"/>
        </w:rPr>
        <w:t xml:space="preserve"> </w:t>
      </w:r>
    </w:p>
    <w:p w14:paraId="1B35025D" w14:textId="77777777" w:rsidR="005D19A2" w:rsidRPr="00950CC6" w:rsidRDefault="005D19A2">
      <w:pPr>
        <w:rPr>
          <w:rFonts w:cstheme="minorHAnsi"/>
        </w:rPr>
      </w:pPr>
    </w:p>
    <w:p w14:paraId="2B52D3D1" w14:textId="22B06094" w:rsidR="00416C1A" w:rsidRPr="00950CC6" w:rsidRDefault="005D19A2">
      <w:pPr>
        <w:rPr>
          <w:rFonts w:cstheme="minorHAnsi"/>
        </w:rPr>
      </w:pPr>
      <w:r w:rsidRPr="00950CC6">
        <w:rPr>
          <w:rFonts w:cstheme="minorHAnsi"/>
        </w:rPr>
        <w:t>As we study</w:t>
      </w:r>
      <w:r w:rsidR="00CE1DEE" w:rsidRPr="00950CC6">
        <w:rPr>
          <w:rFonts w:cstheme="minorHAnsi"/>
        </w:rPr>
        <w:t xml:space="preserve"> the </w:t>
      </w:r>
      <w:r w:rsidRPr="00950CC6">
        <w:rPr>
          <w:rFonts w:cstheme="minorHAnsi"/>
        </w:rPr>
        <w:t>D</w:t>
      </w:r>
      <w:r w:rsidR="00CE1DEE" w:rsidRPr="00950CC6">
        <w:rPr>
          <w:rFonts w:cstheme="minorHAnsi"/>
        </w:rPr>
        <w:t xml:space="preserve">octrine of the </w:t>
      </w:r>
      <w:r w:rsidRPr="00950CC6">
        <w:rPr>
          <w:rFonts w:cstheme="minorHAnsi"/>
        </w:rPr>
        <w:t>Bible,</w:t>
      </w:r>
      <w:r w:rsidR="00CE1DEE" w:rsidRPr="00950CC6">
        <w:rPr>
          <w:rFonts w:cstheme="minorHAnsi"/>
        </w:rPr>
        <w:t xml:space="preserve"> we are </w:t>
      </w:r>
      <w:r w:rsidR="006B4113" w:rsidRPr="00950CC6">
        <w:rPr>
          <w:rFonts w:cstheme="minorHAnsi"/>
        </w:rPr>
        <w:t>g</w:t>
      </w:r>
      <w:r w:rsidR="00CE1DEE" w:rsidRPr="00950CC6">
        <w:rPr>
          <w:rFonts w:cstheme="minorHAnsi"/>
        </w:rPr>
        <w:t xml:space="preserve">oing to divide it up into </w:t>
      </w:r>
      <w:r w:rsidRPr="00950CC6">
        <w:rPr>
          <w:rFonts w:cstheme="minorHAnsi"/>
        </w:rPr>
        <w:t>5</w:t>
      </w:r>
      <w:r w:rsidR="00CE1DEE" w:rsidRPr="00950CC6">
        <w:rPr>
          <w:rFonts w:cstheme="minorHAnsi"/>
        </w:rPr>
        <w:t xml:space="preserve"> ma</w:t>
      </w:r>
      <w:r w:rsidRPr="00950CC6">
        <w:rPr>
          <w:rFonts w:cstheme="minorHAnsi"/>
        </w:rPr>
        <w:t xml:space="preserve">jor </w:t>
      </w:r>
      <w:r w:rsidR="006B4113" w:rsidRPr="00950CC6">
        <w:rPr>
          <w:rFonts w:cstheme="minorHAnsi"/>
        </w:rPr>
        <w:t>sections</w:t>
      </w:r>
      <w:r w:rsidRPr="00950CC6">
        <w:rPr>
          <w:rFonts w:cstheme="minorHAnsi"/>
        </w:rPr>
        <w:t>:</w:t>
      </w:r>
      <w:r w:rsidR="00CE1DEE" w:rsidRPr="00950CC6">
        <w:rPr>
          <w:rFonts w:cstheme="minorHAnsi"/>
        </w:rPr>
        <w:t xml:space="preserve"> </w:t>
      </w:r>
    </w:p>
    <w:p w14:paraId="1E4FA76C" w14:textId="77777777" w:rsidR="00416C1A" w:rsidRPr="00950CC6" w:rsidRDefault="00416C1A">
      <w:pPr>
        <w:rPr>
          <w:rFonts w:cstheme="minorHAnsi"/>
        </w:rPr>
      </w:pPr>
    </w:p>
    <w:p w14:paraId="751CE783" w14:textId="660C2857" w:rsidR="00193092" w:rsidRPr="00950CC6" w:rsidRDefault="00193092" w:rsidP="00D9170D">
      <w:pPr>
        <w:pStyle w:val="ListParagraph"/>
        <w:numPr>
          <w:ilvl w:val="0"/>
          <w:numId w:val="1"/>
        </w:numPr>
        <w:rPr>
          <w:rFonts w:cstheme="minorHAnsi"/>
        </w:rPr>
      </w:pPr>
      <w:r w:rsidRPr="00950CC6">
        <w:rPr>
          <w:rFonts w:cstheme="minorHAnsi"/>
        </w:rPr>
        <w:t>What is the Bible about?</w:t>
      </w:r>
    </w:p>
    <w:p w14:paraId="5267642D" w14:textId="2C173B13" w:rsidR="00D9170D" w:rsidRPr="00950CC6" w:rsidRDefault="00D9170D" w:rsidP="00D9170D">
      <w:pPr>
        <w:pStyle w:val="ListParagraph"/>
        <w:numPr>
          <w:ilvl w:val="0"/>
          <w:numId w:val="1"/>
        </w:numPr>
        <w:rPr>
          <w:rFonts w:cstheme="minorHAnsi"/>
        </w:rPr>
      </w:pPr>
      <w:r w:rsidRPr="00950CC6">
        <w:rPr>
          <w:rFonts w:cstheme="minorHAnsi"/>
        </w:rPr>
        <w:t>Revelation</w:t>
      </w:r>
    </w:p>
    <w:p w14:paraId="5EA31C53" w14:textId="2B0946D6" w:rsidR="00D9170D" w:rsidRPr="00950CC6" w:rsidRDefault="00D9170D" w:rsidP="00D9170D">
      <w:pPr>
        <w:pStyle w:val="ListParagraph"/>
        <w:numPr>
          <w:ilvl w:val="0"/>
          <w:numId w:val="1"/>
        </w:numPr>
        <w:rPr>
          <w:rFonts w:cstheme="minorHAnsi"/>
        </w:rPr>
      </w:pPr>
      <w:r w:rsidRPr="00950CC6">
        <w:rPr>
          <w:rFonts w:cstheme="minorHAnsi"/>
        </w:rPr>
        <w:t>Inspiration</w:t>
      </w:r>
    </w:p>
    <w:p w14:paraId="3579299E" w14:textId="58438EE4" w:rsidR="00D9170D" w:rsidRPr="00950CC6" w:rsidRDefault="00D9170D" w:rsidP="00D9170D">
      <w:pPr>
        <w:pStyle w:val="ListParagraph"/>
        <w:numPr>
          <w:ilvl w:val="0"/>
          <w:numId w:val="1"/>
        </w:numPr>
        <w:rPr>
          <w:rFonts w:cstheme="minorHAnsi"/>
        </w:rPr>
      </w:pPr>
      <w:r w:rsidRPr="00950CC6">
        <w:rPr>
          <w:rFonts w:cstheme="minorHAnsi"/>
        </w:rPr>
        <w:t>Illumination</w:t>
      </w:r>
    </w:p>
    <w:p w14:paraId="7C9BA005" w14:textId="6375DA1E" w:rsidR="00D9170D" w:rsidRPr="00950CC6" w:rsidRDefault="0040456F" w:rsidP="00D9170D">
      <w:pPr>
        <w:pStyle w:val="ListParagraph"/>
        <w:numPr>
          <w:ilvl w:val="0"/>
          <w:numId w:val="1"/>
        </w:numPr>
        <w:rPr>
          <w:rFonts w:cstheme="minorHAnsi"/>
        </w:rPr>
      </w:pPr>
      <w:r w:rsidRPr="00950CC6">
        <w:rPr>
          <w:rFonts w:cstheme="minorHAnsi"/>
        </w:rPr>
        <w:t xml:space="preserve">Observation, </w:t>
      </w:r>
      <w:r w:rsidR="00D9170D" w:rsidRPr="00950CC6">
        <w:rPr>
          <w:rFonts w:cstheme="minorHAnsi"/>
        </w:rPr>
        <w:t>Interpretation</w:t>
      </w:r>
      <w:r w:rsidR="006B4113" w:rsidRPr="00950CC6">
        <w:rPr>
          <w:rFonts w:cstheme="minorHAnsi"/>
        </w:rPr>
        <w:t>,</w:t>
      </w:r>
      <w:r w:rsidRPr="00950CC6">
        <w:rPr>
          <w:rFonts w:cstheme="minorHAnsi"/>
        </w:rPr>
        <w:t xml:space="preserve"> and Application</w:t>
      </w:r>
    </w:p>
    <w:p w14:paraId="26A53458" w14:textId="77777777" w:rsidR="00193092" w:rsidRPr="00950CC6" w:rsidRDefault="00193092" w:rsidP="00193092">
      <w:pPr>
        <w:pStyle w:val="ListParagraph"/>
        <w:rPr>
          <w:rFonts w:cstheme="minorHAnsi"/>
        </w:rPr>
      </w:pPr>
    </w:p>
    <w:p w14:paraId="1D18B9C5" w14:textId="78562FDF" w:rsidR="00D9170D" w:rsidRPr="00950CC6" w:rsidRDefault="0083638D" w:rsidP="00D9170D">
      <w:pPr>
        <w:rPr>
          <w:rFonts w:cstheme="minorHAnsi"/>
        </w:rPr>
      </w:pPr>
      <w:r w:rsidRPr="00950CC6">
        <w:rPr>
          <w:rFonts w:eastAsia="Times New Roman" w:cstheme="minorHAnsi"/>
          <w:b/>
          <w:bCs/>
          <w:noProof/>
          <w:color w:val="111111"/>
        </w:rPr>
        <w:drawing>
          <wp:anchor distT="0" distB="0" distL="114300" distR="114300" simplePos="0" relativeHeight="251663360" behindDoc="1" locked="0" layoutInCell="1" allowOverlap="1" wp14:anchorId="6FF50639" wp14:editId="2C54E64C">
            <wp:simplePos x="0" y="0"/>
            <wp:positionH relativeFrom="margin">
              <wp:posOffset>-71483</wp:posOffset>
            </wp:positionH>
            <wp:positionV relativeFrom="paragraph">
              <wp:posOffset>48895</wp:posOffset>
            </wp:positionV>
            <wp:extent cx="406400" cy="406400"/>
            <wp:effectExtent l="0" t="0" r="0" b="0"/>
            <wp:wrapTight wrapText="bothSides">
              <wp:wrapPolygon edited="0">
                <wp:start x="2025" y="0"/>
                <wp:lineTo x="2025" y="20250"/>
                <wp:lineTo x="18225" y="20250"/>
                <wp:lineTo x="17213" y="0"/>
                <wp:lineTo x="2025" y="0"/>
              </wp:wrapPolygon>
            </wp:wrapTight>
            <wp:docPr id="25" name="Graphic 25"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m2W2j2.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6400" cy="406400"/>
                    </a:xfrm>
                    <a:prstGeom prst="rect">
                      <a:avLst/>
                    </a:prstGeom>
                  </pic:spPr>
                </pic:pic>
              </a:graphicData>
            </a:graphic>
          </wp:anchor>
        </w:drawing>
      </w:r>
    </w:p>
    <w:p w14:paraId="12421442" w14:textId="29212A08" w:rsidR="00193092" w:rsidRPr="00950CC6" w:rsidRDefault="00193092" w:rsidP="00193092">
      <w:pPr>
        <w:rPr>
          <w:rFonts w:eastAsia="Times New Roman" w:cstheme="minorHAnsi"/>
          <w:b/>
          <w:bCs/>
          <w:color w:val="111111"/>
        </w:rPr>
      </w:pPr>
      <w:r w:rsidRPr="00950CC6">
        <w:rPr>
          <w:rFonts w:eastAsia="Times New Roman" w:cstheme="minorHAnsi"/>
          <w:b/>
          <w:bCs/>
          <w:color w:val="111111"/>
        </w:rPr>
        <w:t>WHAT IS THE BIBLE ABOUT?</w:t>
      </w:r>
    </w:p>
    <w:p w14:paraId="1F2DA14C" w14:textId="77777777" w:rsidR="0083638D" w:rsidRPr="00950CC6" w:rsidRDefault="00193092" w:rsidP="00193092">
      <w:pPr>
        <w:rPr>
          <w:rFonts w:eastAsia="Times New Roman" w:cstheme="minorHAnsi"/>
          <w:color w:val="111111"/>
        </w:rPr>
      </w:pPr>
      <w:r w:rsidRPr="00950CC6">
        <w:rPr>
          <w:rFonts w:eastAsia="Times New Roman" w:cstheme="minorHAnsi"/>
          <w:color w:val="111111"/>
        </w:rPr>
        <w:tab/>
      </w:r>
    </w:p>
    <w:p w14:paraId="0C0FDEFA" w14:textId="10EB4A0A" w:rsidR="00193092" w:rsidRDefault="0075192B" w:rsidP="00A87A88">
      <w:pPr>
        <w:spacing w:line="276" w:lineRule="auto"/>
        <w:rPr>
          <w:rFonts w:eastAsia="Times New Roman" w:cstheme="minorHAnsi"/>
          <w:color w:val="111111"/>
        </w:rPr>
      </w:pPr>
      <w:r w:rsidRPr="00950CC6">
        <w:rPr>
          <w:rFonts w:eastAsia="Times New Roman" w:cstheme="minorHAnsi"/>
          <w:color w:val="111111"/>
        </w:rPr>
        <w:t xml:space="preserve">(Bibliology) </w:t>
      </w:r>
      <w:r w:rsidR="00193092" w:rsidRPr="00950CC6">
        <w:rPr>
          <w:rFonts w:eastAsia="Times New Roman" w:cstheme="minorHAnsi"/>
          <w:color w:val="111111"/>
        </w:rPr>
        <w:t>Bible is derived from the Greek word biblos which means</w:t>
      </w:r>
      <w:r w:rsidR="00736CB9" w:rsidRPr="00950CC6">
        <w:rPr>
          <w:rFonts w:eastAsia="Times New Roman" w:cstheme="minorHAnsi"/>
          <w:color w:val="111111"/>
        </w:rPr>
        <w:t>: _________________</w:t>
      </w:r>
      <w:r w:rsidR="00193092" w:rsidRPr="00950CC6">
        <w:rPr>
          <w:rFonts w:eastAsia="Times New Roman" w:cstheme="minorHAnsi"/>
          <w:color w:val="111111"/>
        </w:rPr>
        <w:t xml:space="preserve"> </w:t>
      </w:r>
      <w:r w:rsidR="00F76896">
        <w:rPr>
          <w:rFonts w:eastAsia="Times New Roman" w:cstheme="minorHAnsi"/>
          <w:color w:val="111111"/>
        </w:rPr>
        <w:t xml:space="preserve">. </w:t>
      </w:r>
      <w:r w:rsidR="00193092" w:rsidRPr="00950CC6">
        <w:rPr>
          <w:rFonts w:eastAsia="Times New Roman" w:cstheme="minorHAnsi"/>
          <w:color w:val="111111"/>
        </w:rPr>
        <w:t xml:space="preserve">The Bible consists of </w:t>
      </w:r>
      <w:r w:rsidR="00736CB9" w:rsidRPr="00950CC6">
        <w:rPr>
          <w:rFonts w:eastAsia="Times New Roman" w:cstheme="minorHAnsi"/>
          <w:color w:val="111111"/>
        </w:rPr>
        <w:t>_________</w:t>
      </w:r>
      <w:r w:rsidR="00193092" w:rsidRPr="00950CC6">
        <w:rPr>
          <w:rFonts w:eastAsia="Times New Roman" w:cstheme="minorHAnsi"/>
          <w:color w:val="111111"/>
        </w:rPr>
        <w:t>books</w:t>
      </w:r>
      <w:r w:rsidR="00736CB9" w:rsidRPr="00950CC6">
        <w:rPr>
          <w:rFonts w:eastAsia="Times New Roman" w:cstheme="minorHAnsi"/>
          <w:color w:val="111111"/>
        </w:rPr>
        <w:t>.  _______</w:t>
      </w:r>
      <w:r w:rsidR="00193092" w:rsidRPr="00950CC6">
        <w:rPr>
          <w:rFonts w:eastAsia="Times New Roman" w:cstheme="minorHAnsi"/>
          <w:color w:val="111111"/>
        </w:rPr>
        <w:t xml:space="preserve"> </w:t>
      </w:r>
      <w:r w:rsidR="004F4431" w:rsidRPr="00950CC6">
        <w:rPr>
          <w:rFonts w:eastAsia="Times New Roman" w:cstheme="minorHAnsi"/>
          <w:color w:val="111111"/>
        </w:rPr>
        <w:t>in</w:t>
      </w:r>
      <w:r w:rsidR="00736CB9" w:rsidRPr="00950CC6">
        <w:rPr>
          <w:rFonts w:eastAsia="Times New Roman" w:cstheme="minorHAnsi"/>
          <w:color w:val="111111"/>
        </w:rPr>
        <w:t xml:space="preserve"> </w:t>
      </w:r>
      <w:r w:rsidR="00193092" w:rsidRPr="00950CC6">
        <w:rPr>
          <w:rFonts w:eastAsia="Times New Roman" w:cstheme="minorHAnsi"/>
          <w:color w:val="111111"/>
        </w:rPr>
        <w:t xml:space="preserve">the Old Testament and </w:t>
      </w:r>
      <w:r w:rsidR="00736CB9" w:rsidRPr="00950CC6">
        <w:rPr>
          <w:rFonts w:eastAsia="Times New Roman" w:cstheme="minorHAnsi"/>
          <w:color w:val="111111"/>
        </w:rPr>
        <w:t>________</w:t>
      </w:r>
      <w:r w:rsidR="00193092" w:rsidRPr="00950CC6">
        <w:rPr>
          <w:rFonts w:eastAsia="Times New Roman" w:cstheme="minorHAnsi"/>
          <w:color w:val="111111"/>
        </w:rPr>
        <w:t xml:space="preserve"> </w:t>
      </w:r>
      <w:r w:rsidR="004F4431" w:rsidRPr="00950CC6">
        <w:rPr>
          <w:rFonts w:eastAsia="Times New Roman" w:cstheme="minorHAnsi"/>
          <w:color w:val="111111"/>
        </w:rPr>
        <w:t>in</w:t>
      </w:r>
      <w:r w:rsidR="00193092" w:rsidRPr="00950CC6">
        <w:rPr>
          <w:rFonts w:eastAsia="Times New Roman" w:cstheme="minorHAnsi"/>
          <w:color w:val="111111"/>
        </w:rPr>
        <w:t xml:space="preserve"> the New Testament</w:t>
      </w:r>
      <w:r w:rsidR="00950CC6">
        <w:rPr>
          <w:rFonts w:eastAsia="Times New Roman" w:cstheme="minorHAnsi"/>
          <w:color w:val="111111"/>
        </w:rPr>
        <w:t>.</w:t>
      </w:r>
    </w:p>
    <w:p w14:paraId="2D840BF8" w14:textId="77777777" w:rsidR="00205D8C" w:rsidRPr="00950CC6" w:rsidRDefault="00205D8C" w:rsidP="00A87A88">
      <w:pPr>
        <w:spacing w:line="276" w:lineRule="auto"/>
        <w:rPr>
          <w:rFonts w:eastAsia="Times New Roman" w:cstheme="minorHAnsi"/>
        </w:rPr>
      </w:pPr>
    </w:p>
    <w:p w14:paraId="14D19800" w14:textId="1EEFF4CD" w:rsidR="00193092" w:rsidRPr="00950CC6" w:rsidRDefault="00193092" w:rsidP="00193092">
      <w:pPr>
        <w:rPr>
          <w:rFonts w:cstheme="minorHAnsi"/>
        </w:rPr>
      </w:pPr>
      <w:r w:rsidRPr="00950CC6">
        <w:rPr>
          <w:rFonts w:cstheme="minorHAnsi"/>
          <w:b/>
          <w:bCs/>
        </w:rPr>
        <w:t>Who wrote the Bible?</w:t>
      </w:r>
    </w:p>
    <w:p w14:paraId="68696911" w14:textId="77777777" w:rsidR="00FF61E8" w:rsidRPr="00950CC6" w:rsidRDefault="00FF61E8" w:rsidP="00193092">
      <w:pPr>
        <w:rPr>
          <w:rFonts w:eastAsia="Times New Roman" w:cstheme="minorHAnsi"/>
          <w:b/>
          <w:bCs/>
        </w:rPr>
      </w:pPr>
    </w:p>
    <w:p w14:paraId="15782343" w14:textId="221A5CDE" w:rsidR="00193092" w:rsidRPr="00950CC6" w:rsidRDefault="00193092" w:rsidP="00193092">
      <w:pPr>
        <w:rPr>
          <w:rFonts w:eastAsia="Times New Roman" w:cstheme="minorHAnsi"/>
          <w:b/>
          <w:bCs/>
        </w:rPr>
      </w:pPr>
      <w:r w:rsidRPr="00950CC6">
        <w:rPr>
          <w:rFonts w:eastAsia="Times New Roman" w:cstheme="minorHAnsi"/>
          <w:b/>
          <w:bCs/>
        </w:rPr>
        <w:t>How is the Bible structured?</w:t>
      </w:r>
    </w:p>
    <w:p w14:paraId="2EC226E3" w14:textId="7835FF07" w:rsidR="00193092" w:rsidRPr="00950CC6" w:rsidRDefault="00736CB9" w:rsidP="00193092">
      <w:pPr>
        <w:rPr>
          <w:rFonts w:eastAsia="Times New Roman" w:cstheme="minorHAnsi"/>
        </w:rPr>
      </w:pPr>
      <w:r w:rsidRPr="00950CC6">
        <w:rPr>
          <w:rFonts w:eastAsia="Times New Roman" w:cstheme="minorHAnsi"/>
        </w:rPr>
        <w:t>The Bible is</w:t>
      </w:r>
      <w:r w:rsidR="00193092" w:rsidRPr="00950CC6">
        <w:rPr>
          <w:rFonts w:eastAsia="Times New Roman" w:cstheme="minorHAnsi"/>
        </w:rPr>
        <w:t xml:space="preserve"> divided into the Old and New Testament, each having four sections.</w:t>
      </w:r>
    </w:p>
    <w:p w14:paraId="53B5B7BA" w14:textId="77777777" w:rsidR="008840BC" w:rsidRDefault="008840BC">
      <w:pPr>
        <w:rPr>
          <w:rFonts w:eastAsia="Times New Roman" w:cstheme="minorHAnsi"/>
        </w:rPr>
      </w:pPr>
      <w:r>
        <w:rPr>
          <w:rFonts w:eastAsia="Times New Roman" w:cstheme="minorHAnsi"/>
        </w:rPr>
        <w:br w:type="page"/>
      </w:r>
    </w:p>
    <w:p w14:paraId="42B3D28A" w14:textId="6A3D7B72" w:rsidR="00193092" w:rsidRPr="00950CC6" w:rsidRDefault="0066294F" w:rsidP="00193092">
      <w:pPr>
        <w:rPr>
          <w:rFonts w:eastAsia="Times New Roman" w:cstheme="minorHAnsi"/>
        </w:rPr>
      </w:pPr>
      <w:r w:rsidRPr="00950CC6">
        <w:rPr>
          <w:rFonts w:eastAsia="Times New Roman" w:cstheme="minorHAnsi"/>
          <w:b/>
          <w:bCs/>
        </w:rPr>
        <w:lastRenderedPageBreak/>
        <w:t>Old Testament</w:t>
      </w:r>
      <w:r w:rsidRPr="00950CC6">
        <w:rPr>
          <w:rFonts w:eastAsia="Times New Roman" w:cstheme="minorHAnsi"/>
        </w:rPr>
        <w:t xml:space="preserve">: </w:t>
      </w:r>
      <w:r w:rsidR="00193092" w:rsidRPr="00950CC6">
        <w:rPr>
          <w:rFonts w:eastAsia="Times New Roman" w:cstheme="minorHAnsi"/>
        </w:rPr>
        <w:t xml:space="preserve">The books of the Old Testament were written over a period of about 1000 years and </w:t>
      </w:r>
      <w:r w:rsidR="0031479F" w:rsidRPr="00950CC6">
        <w:rPr>
          <w:rFonts w:eastAsia="Times New Roman" w:cstheme="minorHAnsi"/>
        </w:rPr>
        <w:t>are</w:t>
      </w:r>
      <w:r w:rsidR="00193092" w:rsidRPr="00950CC6">
        <w:rPr>
          <w:rFonts w:eastAsia="Times New Roman" w:cstheme="minorHAnsi"/>
        </w:rPr>
        <w:t xml:space="preserve"> divided into four sections</w:t>
      </w:r>
    </w:p>
    <w:p w14:paraId="40142A16" w14:textId="58FD731B" w:rsidR="00193092" w:rsidRPr="00950CC6" w:rsidRDefault="00193092" w:rsidP="00193092">
      <w:pPr>
        <w:rPr>
          <w:rFonts w:eastAsia="Times New Roman" w:cstheme="minorHAnsi"/>
        </w:rPr>
      </w:pPr>
    </w:p>
    <w:p w14:paraId="4C7DEA86" w14:textId="76A271D4" w:rsidR="00193092" w:rsidRPr="00950CC6" w:rsidRDefault="00193092" w:rsidP="00193092">
      <w:pPr>
        <w:rPr>
          <w:rFonts w:eastAsia="Times New Roman" w:cstheme="minorHAnsi"/>
        </w:rPr>
      </w:pPr>
      <w:r w:rsidRPr="00950CC6">
        <w:rPr>
          <w:rFonts w:eastAsia="Times New Roman" w:cstheme="minorHAnsi"/>
        </w:rPr>
        <w:t xml:space="preserve">Section 1 – The </w:t>
      </w:r>
      <w:r w:rsidR="00736CB9" w:rsidRPr="00950CC6">
        <w:rPr>
          <w:rFonts w:eastAsia="Times New Roman" w:cstheme="minorHAnsi"/>
        </w:rPr>
        <w:t xml:space="preserve">_____________ </w:t>
      </w:r>
      <w:r w:rsidRPr="00950CC6">
        <w:rPr>
          <w:rFonts w:eastAsia="Times New Roman" w:cstheme="minorHAnsi"/>
        </w:rPr>
        <w:t xml:space="preserve">(Genesis </w:t>
      </w:r>
      <w:r w:rsidR="00D445ED" w:rsidRPr="00950CC6">
        <w:rPr>
          <w:rFonts w:eastAsia="Times New Roman" w:cstheme="minorHAnsi"/>
        </w:rPr>
        <w:t>through</w:t>
      </w:r>
      <w:r w:rsidR="00D509F7" w:rsidRPr="00950CC6">
        <w:rPr>
          <w:rFonts w:eastAsia="Times New Roman" w:cstheme="minorHAnsi"/>
        </w:rPr>
        <w:t xml:space="preserve"> </w:t>
      </w:r>
      <w:r w:rsidRPr="00950CC6">
        <w:rPr>
          <w:rFonts w:eastAsia="Times New Roman" w:cstheme="minorHAnsi"/>
        </w:rPr>
        <w:t>Deuteronomy) These first five books are known as the Pentateuch</w:t>
      </w:r>
      <w:r w:rsidR="00D509F7" w:rsidRPr="00950CC6">
        <w:rPr>
          <w:rFonts w:eastAsia="Times New Roman" w:cstheme="minorHAnsi"/>
        </w:rPr>
        <w:t>.</w:t>
      </w:r>
    </w:p>
    <w:p w14:paraId="6536A82E" w14:textId="77777777" w:rsidR="009720A0" w:rsidRPr="00950CC6" w:rsidRDefault="009720A0" w:rsidP="00193092">
      <w:pPr>
        <w:rPr>
          <w:rFonts w:eastAsia="Times New Roman" w:cstheme="minorHAnsi"/>
          <w:sz w:val="12"/>
          <w:szCs w:val="12"/>
        </w:rPr>
      </w:pPr>
    </w:p>
    <w:p w14:paraId="073889A2" w14:textId="4C35AEE6" w:rsidR="00D509F7" w:rsidRPr="00950CC6" w:rsidRDefault="00D509F7" w:rsidP="00193092">
      <w:pPr>
        <w:rPr>
          <w:rFonts w:eastAsia="Times New Roman" w:cstheme="minorHAnsi"/>
        </w:rPr>
      </w:pPr>
      <w:r w:rsidRPr="00950CC6">
        <w:rPr>
          <w:rFonts w:eastAsia="Times New Roman" w:cstheme="minorHAnsi"/>
        </w:rPr>
        <w:t xml:space="preserve">Section 2 – </w:t>
      </w:r>
      <w:r w:rsidR="00736CB9" w:rsidRPr="00950CC6">
        <w:rPr>
          <w:rFonts w:eastAsia="Times New Roman" w:cstheme="minorHAnsi"/>
        </w:rPr>
        <w:t xml:space="preserve">________________ </w:t>
      </w:r>
      <w:r w:rsidRPr="00950CC6">
        <w:rPr>
          <w:rFonts w:eastAsia="Times New Roman" w:cstheme="minorHAnsi"/>
        </w:rPr>
        <w:t xml:space="preserve">(Joshua </w:t>
      </w:r>
      <w:r w:rsidR="009720A0" w:rsidRPr="00950CC6">
        <w:rPr>
          <w:rFonts w:eastAsia="Times New Roman" w:cstheme="minorHAnsi"/>
        </w:rPr>
        <w:t>through</w:t>
      </w:r>
      <w:r w:rsidRPr="00950CC6">
        <w:rPr>
          <w:rFonts w:eastAsia="Times New Roman" w:cstheme="minorHAnsi"/>
        </w:rPr>
        <w:t xml:space="preserve"> Esther) These books record the experiences in Canaan.</w:t>
      </w:r>
    </w:p>
    <w:p w14:paraId="4AE83F9F" w14:textId="77777777" w:rsidR="009720A0" w:rsidRPr="00950CC6" w:rsidRDefault="009720A0" w:rsidP="00193092">
      <w:pPr>
        <w:rPr>
          <w:rFonts w:eastAsia="Times New Roman" w:cstheme="minorHAnsi"/>
          <w:sz w:val="12"/>
          <w:szCs w:val="12"/>
        </w:rPr>
      </w:pPr>
    </w:p>
    <w:p w14:paraId="204FF948" w14:textId="531AD00A" w:rsidR="00D509F7" w:rsidRPr="00950CC6" w:rsidRDefault="00D509F7" w:rsidP="00193092">
      <w:pPr>
        <w:rPr>
          <w:rFonts w:eastAsia="Times New Roman" w:cstheme="minorHAnsi"/>
        </w:rPr>
      </w:pPr>
      <w:r w:rsidRPr="00950CC6">
        <w:rPr>
          <w:rFonts w:eastAsia="Times New Roman" w:cstheme="minorHAnsi"/>
        </w:rPr>
        <w:t xml:space="preserve">Section 3 – </w:t>
      </w:r>
      <w:r w:rsidR="00736CB9" w:rsidRPr="00950CC6">
        <w:rPr>
          <w:rFonts w:eastAsia="Times New Roman" w:cstheme="minorHAnsi"/>
        </w:rPr>
        <w:t xml:space="preserve">________________ </w:t>
      </w:r>
      <w:r w:rsidRPr="00950CC6">
        <w:rPr>
          <w:rFonts w:eastAsia="Times New Roman" w:cstheme="minorHAnsi"/>
        </w:rPr>
        <w:t xml:space="preserve">(Job </w:t>
      </w:r>
      <w:r w:rsidR="009720A0" w:rsidRPr="00950CC6">
        <w:rPr>
          <w:rFonts w:eastAsia="Times New Roman" w:cstheme="minorHAnsi"/>
        </w:rPr>
        <w:t>through</w:t>
      </w:r>
      <w:r w:rsidRPr="00950CC6">
        <w:rPr>
          <w:rFonts w:eastAsia="Times New Roman" w:cstheme="minorHAnsi"/>
        </w:rPr>
        <w:t xml:space="preserve"> Song of Solomon) Poetry and wisdom literature.</w:t>
      </w:r>
    </w:p>
    <w:p w14:paraId="4F927150" w14:textId="77777777" w:rsidR="009720A0" w:rsidRPr="00950CC6" w:rsidRDefault="009720A0" w:rsidP="00193092">
      <w:pPr>
        <w:rPr>
          <w:rFonts w:eastAsia="Times New Roman" w:cstheme="minorHAnsi"/>
          <w:sz w:val="12"/>
          <w:szCs w:val="12"/>
        </w:rPr>
      </w:pPr>
    </w:p>
    <w:p w14:paraId="51D6B94E" w14:textId="72476DBB" w:rsidR="00193092" w:rsidRPr="00950CC6" w:rsidRDefault="00193092" w:rsidP="00193092">
      <w:pPr>
        <w:rPr>
          <w:rFonts w:eastAsia="Times New Roman" w:cstheme="minorHAnsi"/>
        </w:rPr>
      </w:pPr>
      <w:r w:rsidRPr="00950CC6">
        <w:rPr>
          <w:rFonts w:eastAsia="Times New Roman" w:cstheme="minorHAnsi"/>
        </w:rPr>
        <w:fldChar w:fldCharType="begin"/>
      </w:r>
      <w:r w:rsidRPr="00950CC6">
        <w:rPr>
          <w:rFonts w:eastAsia="Times New Roman" w:cstheme="minorHAnsi"/>
        </w:rPr>
        <w:instrText xml:space="preserve"> INCLUDEPICTURE "https://image4.slideserve.com/621639/slide1-n.jpg" \* MERGEFORMATINET </w:instrText>
      </w:r>
      <w:r w:rsidRPr="00950CC6">
        <w:rPr>
          <w:rFonts w:eastAsia="Times New Roman" w:cstheme="minorHAnsi"/>
        </w:rPr>
        <w:fldChar w:fldCharType="end"/>
      </w:r>
      <w:r w:rsidR="00D509F7" w:rsidRPr="00950CC6">
        <w:rPr>
          <w:rFonts w:eastAsia="Times New Roman" w:cstheme="minorHAnsi"/>
        </w:rPr>
        <w:t xml:space="preserve">Section 4 – </w:t>
      </w:r>
      <w:r w:rsidR="00736CB9" w:rsidRPr="00950CC6">
        <w:rPr>
          <w:rFonts w:eastAsia="Times New Roman" w:cstheme="minorHAnsi"/>
        </w:rPr>
        <w:t xml:space="preserve">________________ </w:t>
      </w:r>
      <w:r w:rsidR="00D509F7" w:rsidRPr="00950CC6">
        <w:rPr>
          <w:rFonts w:eastAsia="Times New Roman" w:cstheme="minorHAnsi"/>
        </w:rPr>
        <w:t xml:space="preserve">(Isaiah </w:t>
      </w:r>
      <w:r w:rsidR="009720A0" w:rsidRPr="00950CC6">
        <w:rPr>
          <w:rFonts w:eastAsia="Times New Roman" w:cstheme="minorHAnsi"/>
        </w:rPr>
        <w:t>through</w:t>
      </w:r>
      <w:r w:rsidR="00D509F7" w:rsidRPr="00950CC6">
        <w:rPr>
          <w:rFonts w:eastAsia="Times New Roman" w:cstheme="minorHAnsi"/>
        </w:rPr>
        <w:t xml:space="preserve"> Malachi) The last 17 books of the Old Testament are the </w:t>
      </w:r>
      <w:r w:rsidR="008840BC" w:rsidRPr="00950CC6">
        <w:rPr>
          <w:rFonts w:eastAsia="Times New Roman" w:cstheme="minorHAnsi"/>
        </w:rPr>
        <w:t>Prophets:</w:t>
      </w:r>
      <w:r w:rsidR="00D509F7" w:rsidRPr="00950CC6">
        <w:rPr>
          <w:rFonts w:eastAsia="Times New Roman" w:cstheme="minorHAnsi"/>
        </w:rPr>
        <w:t xml:space="preserve"> major and minor.</w:t>
      </w:r>
    </w:p>
    <w:p w14:paraId="33B53F93" w14:textId="77777777" w:rsidR="00736CB9" w:rsidRPr="00950CC6" w:rsidRDefault="00736CB9" w:rsidP="00193092">
      <w:pPr>
        <w:rPr>
          <w:rFonts w:eastAsia="Times New Roman" w:cstheme="minorHAnsi"/>
          <w:b/>
          <w:bCs/>
          <w:sz w:val="12"/>
          <w:szCs w:val="12"/>
        </w:rPr>
      </w:pPr>
    </w:p>
    <w:p w14:paraId="5887922B" w14:textId="77777777" w:rsidR="008840BC" w:rsidRDefault="008840BC" w:rsidP="00193092">
      <w:pPr>
        <w:rPr>
          <w:rFonts w:eastAsia="Times New Roman" w:cstheme="minorHAnsi"/>
          <w:b/>
          <w:bCs/>
        </w:rPr>
      </w:pPr>
    </w:p>
    <w:p w14:paraId="2195817B" w14:textId="39499FE3" w:rsidR="00D509F7" w:rsidRPr="00950CC6" w:rsidRDefault="00E32FCE" w:rsidP="00193092">
      <w:pPr>
        <w:rPr>
          <w:rFonts w:eastAsia="Times New Roman" w:cstheme="minorHAnsi"/>
        </w:rPr>
      </w:pPr>
      <w:r w:rsidRPr="00950CC6">
        <w:rPr>
          <w:rFonts w:eastAsia="Times New Roman" w:cstheme="minorHAnsi"/>
          <w:b/>
          <w:bCs/>
        </w:rPr>
        <w:t xml:space="preserve">Question: </w:t>
      </w:r>
      <w:r w:rsidR="00D509F7" w:rsidRPr="00950CC6">
        <w:rPr>
          <w:rFonts w:eastAsia="Times New Roman" w:cstheme="minorHAnsi"/>
          <w:b/>
          <w:bCs/>
        </w:rPr>
        <w:t>What is the difference between a major and minor prophet?</w:t>
      </w:r>
    </w:p>
    <w:p w14:paraId="2778781A" w14:textId="48F5A053" w:rsidR="00D509F7" w:rsidRPr="00950CC6" w:rsidRDefault="00D509F7" w:rsidP="00193092">
      <w:pPr>
        <w:rPr>
          <w:rFonts w:eastAsia="Times New Roman" w:cstheme="minorHAnsi"/>
        </w:rPr>
      </w:pPr>
    </w:p>
    <w:p w14:paraId="62DDA6E1" w14:textId="2725F2FA" w:rsidR="00D509F7" w:rsidRPr="00950CC6" w:rsidRDefault="00D509F7" w:rsidP="00193092">
      <w:pPr>
        <w:rPr>
          <w:rFonts w:eastAsia="Times New Roman" w:cstheme="minorHAnsi"/>
        </w:rPr>
      </w:pPr>
    </w:p>
    <w:p w14:paraId="75E71FFB" w14:textId="77777777" w:rsidR="00182EAA" w:rsidRPr="00950CC6" w:rsidRDefault="00182EAA" w:rsidP="00193092">
      <w:pPr>
        <w:rPr>
          <w:rFonts w:eastAsia="Times New Roman" w:cstheme="minorHAnsi"/>
        </w:rPr>
      </w:pPr>
    </w:p>
    <w:p w14:paraId="358FD8E0" w14:textId="26E8A750" w:rsidR="00193092" w:rsidRPr="00950CC6" w:rsidRDefault="0066294F" w:rsidP="00193092">
      <w:pPr>
        <w:rPr>
          <w:rFonts w:cstheme="minorHAnsi"/>
        </w:rPr>
      </w:pPr>
      <w:r w:rsidRPr="00950CC6">
        <w:rPr>
          <w:rFonts w:cstheme="minorHAnsi"/>
          <w:b/>
          <w:bCs/>
        </w:rPr>
        <w:t>New Testament</w:t>
      </w:r>
      <w:r w:rsidRPr="00950CC6">
        <w:rPr>
          <w:rFonts w:cstheme="minorHAnsi"/>
        </w:rPr>
        <w:t>: The books of the New Testament were written over a period of approximately 100 years. The New Testament is divided into the following sections:</w:t>
      </w:r>
    </w:p>
    <w:p w14:paraId="4ACC249E" w14:textId="01559826" w:rsidR="0066294F" w:rsidRPr="00950CC6" w:rsidRDefault="0066294F" w:rsidP="00193092">
      <w:pPr>
        <w:rPr>
          <w:rFonts w:cstheme="minorHAnsi"/>
          <w:sz w:val="12"/>
          <w:szCs w:val="12"/>
        </w:rPr>
      </w:pPr>
    </w:p>
    <w:p w14:paraId="2F66CEA9" w14:textId="12CF17E9" w:rsidR="0066294F" w:rsidRPr="00950CC6" w:rsidRDefault="0066294F" w:rsidP="0066294F">
      <w:pPr>
        <w:rPr>
          <w:rFonts w:cstheme="minorHAnsi"/>
        </w:rPr>
      </w:pPr>
      <w:r w:rsidRPr="00950CC6">
        <w:rPr>
          <w:rFonts w:cstheme="minorHAnsi"/>
        </w:rPr>
        <w:t xml:space="preserve">Section 1 - The </w:t>
      </w:r>
      <w:r w:rsidR="00736CB9" w:rsidRPr="00950CC6">
        <w:rPr>
          <w:rFonts w:cstheme="minorHAnsi"/>
        </w:rPr>
        <w:t>_________________</w:t>
      </w:r>
      <w:r w:rsidRPr="00950CC6">
        <w:rPr>
          <w:rFonts w:cstheme="minorHAnsi"/>
        </w:rPr>
        <w:t xml:space="preserve"> (Matthew </w:t>
      </w:r>
      <w:r w:rsidR="009720A0" w:rsidRPr="00950CC6">
        <w:rPr>
          <w:rFonts w:cstheme="minorHAnsi"/>
        </w:rPr>
        <w:t>through</w:t>
      </w:r>
      <w:r w:rsidRPr="00950CC6">
        <w:rPr>
          <w:rFonts w:cstheme="minorHAnsi"/>
        </w:rPr>
        <w:t xml:space="preserve"> John)</w:t>
      </w:r>
    </w:p>
    <w:p w14:paraId="266CAB37" w14:textId="77777777" w:rsidR="009720A0" w:rsidRPr="00950CC6" w:rsidRDefault="009720A0" w:rsidP="0066294F">
      <w:pPr>
        <w:rPr>
          <w:rFonts w:cstheme="minorHAnsi"/>
          <w:sz w:val="12"/>
          <w:szCs w:val="12"/>
        </w:rPr>
      </w:pPr>
    </w:p>
    <w:p w14:paraId="0628039D" w14:textId="2AF22470" w:rsidR="00EF40C6" w:rsidRPr="00950CC6" w:rsidRDefault="0066294F" w:rsidP="0066294F">
      <w:pPr>
        <w:rPr>
          <w:rFonts w:cstheme="minorHAnsi"/>
        </w:rPr>
      </w:pPr>
      <w:r w:rsidRPr="00950CC6">
        <w:rPr>
          <w:rFonts w:cstheme="minorHAnsi"/>
        </w:rPr>
        <w:t xml:space="preserve">Section 2 – </w:t>
      </w:r>
      <w:r w:rsidR="00736CB9" w:rsidRPr="00950CC6">
        <w:rPr>
          <w:rFonts w:cstheme="minorHAnsi"/>
        </w:rPr>
        <w:t>_________________</w:t>
      </w:r>
      <w:r w:rsidRPr="00950CC6">
        <w:rPr>
          <w:rFonts w:cstheme="minorHAnsi"/>
        </w:rPr>
        <w:t xml:space="preserve"> (Acts)</w:t>
      </w:r>
    </w:p>
    <w:p w14:paraId="0A221262" w14:textId="77777777" w:rsidR="009720A0" w:rsidRPr="00950CC6" w:rsidRDefault="009720A0" w:rsidP="0066294F">
      <w:pPr>
        <w:rPr>
          <w:rFonts w:cstheme="minorHAnsi"/>
          <w:sz w:val="12"/>
          <w:szCs w:val="12"/>
        </w:rPr>
      </w:pPr>
    </w:p>
    <w:p w14:paraId="068362F7" w14:textId="31F11E3F" w:rsidR="008F138E" w:rsidRPr="00950CC6" w:rsidRDefault="008F138E" w:rsidP="0066294F">
      <w:pPr>
        <w:rPr>
          <w:rFonts w:cstheme="minorHAnsi"/>
        </w:rPr>
      </w:pPr>
      <w:r w:rsidRPr="00950CC6">
        <w:rPr>
          <w:rFonts w:cstheme="minorHAnsi"/>
        </w:rPr>
        <w:t xml:space="preserve">Section 3 – </w:t>
      </w:r>
      <w:r w:rsidR="00736CB9" w:rsidRPr="00950CC6">
        <w:rPr>
          <w:rFonts w:cstheme="minorHAnsi"/>
        </w:rPr>
        <w:t xml:space="preserve">___________________________________ </w:t>
      </w:r>
      <w:r w:rsidRPr="00950CC6">
        <w:rPr>
          <w:rFonts w:cstheme="minorHAnsi"/>
        </w:rPr>
        <w:t xml:space="preserve">(Romans </w:t>
      </w:r>
      <w:r w:rsidR="009720A0" w:rsidRPr="00950CC6">
        <w:rPr>
          <w:rFonts w:cstheme="minorHAnsi"/>
        </w:rPr>
        <w:t>through</w:t>
      </w:r>
      <w:r w:rsidRPr="00950CC6">
        <w:rPr>
          <w:rFonts w:cstheme="minorHAnsi"/>
        </w:rPr>
        <w:t xml:space="preserve"> Jude)</w:t>
      </w:r>
    </w:p>
    <w:p w14:paraId="10069B33" w14:textId="77777777" w:rsidR="009720A0" w:rsidRPr="00950CC6" w:rsidRDefault="009720A0" w:rsidP="0066294F">
      <w:pPr>
        <w:rPr>
          <w:rFonts w:cstheme="minorHAnsi"/>
          <w:sz w:val="12"/>
          <w:szCs w:val="12"/>
        </w:rPr>
      </w:pPr>
    </w:p>
    <w:p w14:paraId="72CEA7C1" w14:textId="5827F59E" w:rsidR="008F138E" w:rsidRPr="00950CC6" w:rsidRDefault="008F138E" w:rsidP="0066294F">
      <w:pPr>
        <w:rPr>
          <w:rFonts w:cstheme="minorHAnsi"/>
        </w:rPr>
      </w:pPr>
      <w:r w:rsidRPr="00950CC6">
        <w:rPr>
          <w:rFonts w:cstheme="minorHAnsi"/>
        </w:rPr>
        <w:t xml:space="preserve">Section 4 – </w:t>
      </w:r>
      <w:r w:rsidR="00736CB9" w:rsidRPr="00950CC6">
        <w:rPr>
          <w:rFonts w:cstheme="minorHAnsi"/>
        </w:rPr>
        <w:t>_____________________</w:t>
      </w:r>
      <w:r w:rsidRPr="00950CC6">
        <w:rPr>
          <w:rFonts w:cstheme="minorHAnsi"/>
        </w:rPr>
        <w:t>(Revelation)</w:t>
      </w:r>
    </w:p>
    <w:p w14:paraId="753BF81C" w14:textId="5508B6B0" w:rsidR="00EF40C6" w:rsidRPr="00950CC6" w:rsidRDefault="00EF40C6" w:rsidP="00D9170D">
      <w:pPr>
        <w:rPr>
          <w:rFonts w:cstheme="minorHAnsi"/>
        </w:rPr>
      </w:pPr>
    </w:p>
    <w:p w14:paraId="55DC1FA3" w14:textId="77777777" w:rsidR="00182EAA" w:rsidRPr="00950CC6" w:rsidRDefault="00182EAA" w:rsidP="00D9170D">
      <w:pPr>
        <w:rPr>
          <w:rFonts w:cstheme="minorHAnsi"/>
          <w:b/>
          <w:bCs/>
        </w:rPr>
      </w:pPr>
    </w:p>
    <w:p w14:paraId="21FC8132" w14:textId="77777777" w:rsidR="00C21947" w:rsidRPr="00950CC6" w:rsidRDefault="00C21947" w:rsidP="00D9170D">
      <w:pPr>
        <w:rPr>
          <w:rFonts w:cstheme="minorHAnsi"/>
          <w:b/>
          <w:bCs/>
        </w:rPr>
      </w:pPr>
    </w:p>
    <w:p w14:paraId="728B7ACA" w14:textId="63C89B59" w:rsidR="00ED6B12" w:rsidRPr="00950CC6" w:rsidRDefault="00ED6B12" w:rsidP="00D9170D">
      <w:pPr>
        <w:rPr>
          <w:rFonts w:cstheme="minorHAnsi"/>
          <w:b/>
          <w:bCs/>
        </w:rPr>
      </w:pPr>
      <w:r w:rsidRPr="00950CC6">
        <w:rPr>
          <w:rFonts w:cstheme="minorHAnsi"/>
          <w:b/>
          <w:bCs/>
        </w:rPr>
        <w:t>How did these 66 books come to be included in the Bible?</w:t>
      </w:r>
    </w:p>
    <w:p w14:paraId="24EA7340" w14:textId="4D1CDD42" w:rsidR="00ED6B12" w:rsidRPr="00950CC6" w:rsidRDefault="00CA5F99" w:rsidP="00D9170D">
      <w:pPr>
        <w:rPr>
          <w:rFonts w:cstheme="minorHAnsi"/>
          <w:sz w:val="32"/>
          <w:szCs w:val="32"/>
        </w:rPr>
      </w:pPr>
      <w:r w:rsidRPr="00950CC6">
        <w:rPr>
          <w:rFonts w:cstheme="minorHAnsi"/>
          <w:noProof/>
        </w:rPr>
        <w:drawing>
          <wp:anchor distT="0" distB="0" distL="114300" distR="114300" simplePos="0" relativeHeight="251665408" behindDoc="1" locked="0" layoutInCell="1" allowOverlap="1" wp14:anchorId="61C1596B" wp14:editId="17C9B3ED">
            <wp:simplePos x="0" y="0"/>
            <wp:positionH relativeFrom="margin">
              <wp:align>left</wp:align>
            </wp:positionH>
            <wp:positionV relativeFrom="paragraph">
              <wp:posOffset>53703</wp:posOffset>
            </wp:positionV>
            <wp:extent cx="371475" cy="393700"/>
            <wp:effectExtent l="0" t="0" r="9525" b="6350"/>
            <wp:wrapTight wrapText="bothSides">
              <wp:wrapPolygon edited="0">
                <wp:start x="6646" y="0"/>
                <wp:lineTo x="0" y="5226"/>
                <wp:lineTo x="0" y="16723"/>
                <wp:lineTo x="6646" y="20903"/>
                <wp:lineTo x="11077" y="20903"/>
                <wp:lineTo x="21046" y="16723"/>
                <wp:lineTo x="21046" y="4181"/>
                <wp:lineTo x="16615" y="0"/>
                <wp:lineTo x="6646" y="0"/>
              </wp:wrapPolygon>
            </wp:wrapTight>
            <wp:docPr id="26" name="Graphic 26"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diafile_FDr6e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1475" cy="393700"/>
                    </a:xfrm>
                    <a:prstGeom prst="rect">
                      <a:avLst/>
                    </a:prstGeom>
                  </pic:spPr>
                </pic:pic>
              </a:graphicData>
            </a:graphic>
            <wp14:sizeRelH relativeFrom="margin">
              <wp14:pctWidth>0</wp14:pctWidth>
            </wp14:sizeRelH>
          </wp:anchor>
        </w:drawing>
      </w:r>
    </w:p>
    <w:p w14:paraId="0E2FD77C" w14:textId="77777777" w:rsidR="00A71368" w:rsidRPr="00950CC6" w:rsidRDefault="00736CB9" w:rsidP="00736CB9">
      <w:pPr>
        <w:rPr>
          <w:rFonts w:cstheme="minorHAnsi"/>
          <w:b/>
          <w:bCs/>
        </w:rPr>
      </w:pPr>
      <w:r w:rsidRPr="00950CC6">
        <w:rPr>
          <w:rFonts w:cstheme="minorHAnsi"/>
          <w:b/>
          <w:bCs/>
        </w:rPr>
        <w:t>Helpful Notes:</w:t>
      </w:r>
    </w:p>
    <w:p w14:paraId="7193C039" w14:textId="77777777" w:rsidR="006A7A48" w:rsidRPr="00950CC6" w:rsidRDefault="00736CB9" w:rsidP="00736CB9">
      <w:pPr>
        <w:rPr>
          <w:rFonts w:cstheme="minorHAnsi"/>
        </w:rPr>
      </w:pPr>
      <w:r w:rsidRPr="00950CC6">
        <w:rPr>
          <w:rFonts w:cstheme="minorHAnsi"/>
        </w:rPr>
        <w:t>The books of the Bible</w:t>
      </w:r>
      <w:r w:rsidR="00ED6B12" w:rsidRPr="00950CC6">
        <w:rPr>
          <w:rFonts w:cstheme="minorHAnsi"/>
        </w:rPr>
        <w:t xml:space="preserve"> were canonized (or recognized as the inspired Word of God) by early church fathers and church councils. This was done to distinguish biblical writings from other religious writings.</w:t>
      </w:r>
    </w:p>
    <w:p w14:paraId="24B1104B" w14:textId="77777777" w:rsidR="006A7A48" w:rsidRPr="00950CC6" w:rsidRDefault="006A7A48" w:rsidP="00736CB9">
      <w:pPr>
        <w:rPr>
          <w:rFonts w:cstheme="minorHAnsi"/>
        </w:rPr>
      </w:pPr>
    </w:p>
    <w:p w14:paraId="5BDFC1C8" w14:textId="37CAE404" w:rsidR="00A71368" w:rsidRPr="00950CC6" w:rsidRDefault="00ED6B12" w:rsidP="00736CB9">
      <w:pPr>
        <w:rPr>
          <w:rFonts w:cstheme="minorHAnsi"/>
        </w:rPr>
      </w:pPr>
      <w:r w:rsidRPr="00950CC6">
        <w:rPr>
          <w:rFonts w:cstheme="minorHAnsi"/>
        </w:rPr>
        <w:t xml:space="preserve">The criteria used for acceptance or inclusion in the </w:t>
      </w:r>
      <w:r w:rsidRPr="00F51680">
        <w:rPr>
          <w:rFonts w:cstheme="minorHAnsi"/>
          <w:b/>
          <w:bCs/>
        </w:rPr>
        <w:t>Old Testament</w:t>
      </w:r>
      <w:r w:rsidRPr="00950CC6">
        <w:rPr>
          <w:rFonts w:cstheme="minorHAnsi"/>
        </w:rPr>
        <w:t xml:space="preserve"> was:</w:t>
      </w:r>
      <w:r w:rsidR="00736CB9" w:rsidRPr="00950CC6">
        <w:rPr>
          <w:rFonts w:cstheme="minorHAnsi"/>
        </w:rPr>
        <w:t xml:space="preserve"> </w:t>
      </w:r>
      <w:r w:rsidRPr="00950CC6">
        <w:rPr>
          <w:rFonts w:cstheme="minorHAnsi"/>
        </w:rPr>
        <w:t xml:space="preserve">Is it authoritative? Is it prophetic? Is it authentic? Is it dynamic? Was it received? </w:t>
      </w:r>
      <w:r w:rsidR="00736CB9" w:rsidRPr="00950CC6">
        <w:rPr>
          <w:rFonts w:cstheme="minorHAnsi"/>
        </w:rPr>
        <w:t xml:space="preserve">Were </w:t>
      </w:r>
      <w:r w:rsidRPr="00950CC6">
        <w:rPr>
          <w:rFonts w:cstheme="minorHAnsi"/>
        </w:rPr>
        <w:t>there two or three witnesses?</w:t>
      </w:r>
    </w:p>
    <w:p w14:paraId="223C87FB" w14:textId="77777777" w:rsidR="00A71368" w:rsidRPr="00950CC6" w:rsidRDefault="00A71368" w:rsidP="00736CB9">
      <w:pPr>
        <w:rPr>
          <w:rFonts w:cstheme="minorHAnsi"/>
        </w:rPr>
      </w:pPr>
    </w:p>
    <w:p w14:paraId="7696066D" w14:textId="0EF36BFF" w:rsidR="002F2617" w:rsidRPr="00950CC6" w:rsidRDefault="00A71368" w:rsidP="00736CB9">
      <w:pPr>
        <w:rPr>
          <w:rFonts w:cstheme="minorHAnsi"/>
        </w:rPr>
      </w:pPr>
      <w:r w:rsidRPr="00950CC6">
        <w:rPr>
          <w:rFonts w:cstheme="minorHAnsi"/>
        </w:rPr>
        <w:t>T</w:t>
      </w:r>
      <w:r w:rsidR="00ED6B12" w:rsidRPr="00950CC6">
        <w:rPr>
          <w:rFonts w:cstheme="minorHAnsi"/>
        </w:rPr>
        <w:t xml:space="preserve">he criteria used for acceptance or inclusion in the </w:t>
      </w:r>
      <w:r w:rsidR="00ED6B12" w:rsidRPr="00F51680">
        <w:rPr>
          <w:rFonts w:cstheme="minorHAnsi"/>
          <w:b/>
          <w:bCs/>
        </w:rPr>
        <w:t>New Testament</w:t>
      </w:r>
      <w:r w:rsidR="00ED6B12" w:rsidRPr="00950CC6">
        <w:rPr>
          <w:rFonts w:cstheme="minorHAnsi"/>
        </w:rPr>
        <w:t xml:space="preserve"> was:</w:t>
      </w:r>
      <w:r w:rsidR="00736CB9" w:rsidRPr="00950CC6">
        <w:rPr>
          <w:rFonts w:cstheme="minorHAnsi"/>
        </w:rPr>
        <w:t xml:space="preserve"> </w:t>
      </w:r>
      <w:r w:rsidR="00ED6B12" w:rsidRPr="00950CC6">
        <w:rPr>
          <w:rFonts w:cstheme="minorHAnsi"/>
        </w:rPr>
        <w:t>Does it have Apostolic authority?</w:t>
      </w:r>
      <w:r w:rsidR="00736CB9" w:rsidRPr="00950CC6">
        <w:rPr>
          <w:rFonts w:cstheme="minorHAnsi"/>
        </w:rPr>
        <w:t xml:space="preserve"> </w:t>
      </w:r>
      <w:r w:rsidR="00ED6B12" w:rsidRPr="00950CC6">
        <w:rPr>
          <w:rFonts w:cstheme="minorHAnsi"/>
        </w:rPr>
        <w:t>Is it Apostolic approved?</w:t>
      </w:r>
      <w:r w:rsidR="00736CB9" w:rsidRPr="00950CC6">
        <w:rPr>
          <w:rFonts w:cstheme="minorHAnsi"/>
        </w:rPr>
        <w:t xml:space="preserve"> Does it have </w:t>
      </w:r>
      <w:r w:rsidR="00ED6B12" w:rsidRPr="00950CC6">
        <w:rPr>
          <w:rFonts w:cstheme="minorHAnsi"/>
        </w:rPr>
        <w:t>Apostolic authorship?</w:t>
      </w:r>
      <w:r w:rsidR="00736CB9" w:rsidRPr="00950CC6">
        <w:rPr>
          <w:rFonts w:cstheme="minorHAnsi"/>
        </w:rPr>
        <w:t xml:space="preserve"> </w:t>
      </w:r>
      <w:r w:rsidR="002F2617" w:rsidRPr="00950CC6">
        <w:rPr>
          <w:rFonts w:cstheme="minorHAnsi"/>
        </w:rPr>
        <w:t>Agree</w:t>
      </w:r>
      <w:r w:rsidR="00736CB9" w:rsidRPr="00950CC6">
        <w:rPr>
          <w:rFonts w:cstheme="minorHAnsi"/>
        </w:rPr>
        <w:t>d upon</w:t>
      </w:r>
      <w:r w:rsidR="002F2617" w:rsidRPr="00950CC6">
        <w:rPr>
          <w:rFonts w:cstheme="minorHAnsi"/>
        </w:rPr>
        <w:t xml:space="preserve"> by two to three witnesses (2 Cor</w:t>
      </w:r>
      <w:r w:rsidR="00F51680">
        <w:rPr>
          <w:rFonts w:cstheme="minorHAnsi"/>
        </w:rPr>
        <w:t>inthians</w:t>
      </w:r>
      <w:r w:rsidR="002F2617" w:rsidRPr="00950CC6">
        <w:rPr>
          <w:rFonts w:cstheme="minorHAnsi"/>
        </w:rPr>
        <w:t xml:space="preserve"> 13:1)</w:t>
      </w:r>
    </w:p>
    <w:p w14:paraId="50333AC4" w14:textId="4C0F2C7A" w:rsidR="00ED6B12" w:rsidRPr="00950CC6" w:rsidRDefault="00ED6B12" w:rsidP="00D9170D">
      <w:pPr>
        <w:rPr>
          <w:rFonts w:cstheme="minorHAnsi"/>
        </w:rPr>
      </w:pPr>
    </w:p>
    <w:p w14:paraId="275D22EA" w14:textId="741F5BA8" w:rsidR="00E61B8E" w:rsidRPr="00950CC6" w:rsidRDefault="00974D73" w:rsidP="00D9170D">
      <w:pPr>
        <w:rPr>
          <w:rFonts w:cstheme="minorHAnsi"/>
        </w:rPr>
      </w:pPr>
      <w:r w:rsidRPr="00950CC6">
        <w:rPr>
          <w:rFonts w:cstheme="minorHAnsi"/>
        </w:rPr>
        <w:lastRenderedPageBreak/>
        <w:t>T</w:t>
      </w:r>
      <w:r w:rsidR="002F2617" w:rsidRPr="00950CC6">
        <w:rPr>
          <w:rFonts w:cstheme="minorHAnsi"/>
        </w:rPr>
        <w:t>he early church council</w:t>
      </w:r>
      <w:r w:rsidR="008655CE" w:rsidRPr="00950CC6">
        <w:rPr>
          <w:rFonts w:cstheme="minorHAnsi"/>
        </w:rPr>
        <w:t xml:space="preserve"> </w:t>
      </w:r>
      <w:r w:rsidR="002F2617" w:rsidRPr="00950CC6">
        <w:rPr>
          <w:rFonts w:cstheme="minorHAnsi"/>
        </w:rPr>
        <w:t>did not accept the Apocrypha as part of the scriptures. They were rejected or excluded from the Bible because they were heretical, or historically, geographically, and theologically inaccurate.</w:t>
      </w:r>
    </w:p>
    <w:p w14:paraId="720C4346" w14:textId="63FF5921" w:rsidR="00E61B8E" w:rsidRPr="00950CC6" w:rsidRDefault="00E61B8E">
      <w:pPr>
        <w:rPr>
          <w:rFonts w:cstheme="minorHAnsi"/>
        </w:rPr>
      </w:pPr>
    </w:p>
    <w:p w14:paraId="0162C705" w14:textId="7AE874F4" w:rsidR="00771DB1" w:rsidRPr="00950CC6" w:rsidRDefault="00771DB1" w:rsidP="00D9170D">
      <w:pPr>
        <w:rPr>
          <w:rFonts w:cstheme="minorHAnsi"/>
        </w:rPr>
      </w:pPr>
      <w:r w:rsidRPr="00950CC6">
        <w:rPr>
          <w:rFonts w:cstheme="minorHAnsi"/>
          <w:noProof/>
        </w:rPr>
        <w:drawing>
          <wp:anchor distT="0" distB="0" distL="114300" distR="114300" simplePos="0" relativeHeight="251666432" behindDoc="1" locked="0" layoutInCell="1" allowOverlap="1" wp14:anchorId="435C6C57" wp14:editId="0F40B4FB">
            <wp:simplePos x="0" y="0"/>
            <wp:positionH relativeFrom="column">
              <wp:posOffset>-71392</wp:posOffset>
            </wp:positionH>
            <wp:positionV relativeFrom="paragraph">
              <wp:posOffset>168275</wp:posOffset>
            </wp:positionV>
            <wp:extent cx="407670" cy="407670"/>
            <wp:effectExtent l="0" t="0" r="0" b="0"/>
            <wp:wrapTight wrapText="bothSides">
              <wp:wrapPolygon edited="0">
                <wp:start x="2019" y="0"/>
                <wp:lineTo x="2019" y="20187"/>
                <wp:lineTo x="18168" y="20187"/>
                <wp:lineTo x="17159" y="0"/>
                <wp:lineTo x="2019" y="0"/>
              </wp:wrapPolygon>
            </wp:wrapTight>
            <wp:docPr id="27" name="Graphic 27"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diafile_pLbd4N.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7670" cy="407670"/>
                    </a:xfrm>
                    <a:prstGeom prst="rect">
                      <a:avLst/>
                    </a:prstGeom>
                  </pic:spPr>
                </pic:pic>
              </a:graphicData>
            </a:graphic>
            <wp14:sizeRelH relativeFrom="margin">
              <wp14:pctWidth>0</wp14:pctWidth>
            </wp14:sizeRelH>
            <wp14:sizeRelV relativeFrom="margin">
              <wp14:pctHeight>0</wp14:pctHeight>
            </wp14:sizeRelV>
          </wp:anchor>
        </w:drawing>
      </w:r>
    </w:p>
    <w:p w14:paraId="4D0B407F" w14:textId="3F74B249" w:rsidR="00ED6B12" w:rsidRPr="00950CC6" w:rsidRDefault="00ED6B12" w:rsidP="00D9170D">
      <w:pPr>
        <w:rPr>
          <w:rFonts w:cstheme="minorHAnsi"/>
        </w:rPr>
      </w:pPr>
    </w:p>
    <w:p w14:paraId="5AEC4C1B" w14:textId="77777777" w:rsidR="00771DB1" w:rsidRPr="00950CC6" w:rsidRDefault="00E32FCE" w:rsidP="00D9170D">
      <w:pPr>
        <w:rPr>
          <w:rFonts w:cstheme="minorHAnsi"/>
          <w:b/>
          <w:bCs/>
        </w:rPr>
      </w:pPr>
      <w:r w:rsidRPr="00950CC6">
        <w:rPr>
          <w:rFonts w:cstheme="minorHAnsi"/>
          <w:b/>
          <w:bCs/>
        </w:rPr>
        <w:t>REVELATION:</w:t>
      </w:r>
    </w:p>
    <w:p w14:paraId="058CC91B" w14:textId="18CBB87F" w:rsidR="00EF40C6" w:rsidRPr="00950CC6" w:rsidRDefault="00D9170D" w:rsidP="00D9170D">
      <w:pPr>
        <w:rPr>
          <w:rFonts w:cstheme="minorHAnsi"/>
        </w:rPr>
      </w:pPr>
      <w:r w:rsidRPr="00950CC6">
        <w:rPr>
          <w:rFonts w:cstheme="minorHAnsi"/>
        </w:rPr>
        <w:t xml:space="preserve">The Bible was revealed to man by God. </w:t>
      </w:r>
      <w:r w:rsidR="00EF40C6" w:rsidRPr="00950CC6">
        <w:rPr>
          <w:rFonts w:cstheme="minorHAnsi"/>
        </w:rPr>
        <w:t>Information regarding God’s plan, character, activities, will</w:t>
      </w:r>
      <w:r w:rsidR="00137FF1">
        <w:rPr>
          <w:rFonts w:cstheme="minorHAnsi"/>
        </w:rPr>
        <w:t>,</w:t>
      </w:r>
      <w:r w:rsidR="00EF40C6" w:rsidRPr="00950CC6">
        <w:rPr>
          <w:rFonts w:cstheme="minorHAnsi"/>
        </w:rPr>
        <w:t xml:space="preserve"> etc., for man which was not known by man through his natural life came to man through divine revelation. Revelation literally means to take a covering off so that what was covered and unknown may now be seen and understood. There are several ways which God revealed and communicated Himself to </w:t>
      </w:r>
      <w:r w:rsidR="0070531C" w:rsidRPr="00950CC6">
        <w:rPr>
          <w:rFonts w:cstheme="minorHAnsi"/>
        </w:rPr>
        <w:t>humanity</w:t>
      </w:r>
      <w:r w:rsidR="00EF40C6" w:rsidRPr="00950CC6">
        <w:rPr>
          <w:rFonts w:cstheme="minorHAnsi"/>
        </w:rPr>
        <w:t>.</w:t>
      </w:r>
      <w:r w:rsidR="0070531C" w:rsidRPr="00950CC6">
        <w:rPr>
          <w:rFonts w:cstheme="minorHAnsi"/>
        </w:rPr>
        <w:t xml:space="preserve"> This is known as general and special revelation.</w:t>
      </w:r>
    </w:p>
    <w:p w14:paraId="70011162" w14:textId="3990B80D" w:rsidR="0070531C" w:rsidRPr="00950CC6" w:rsidRDefault="00E32FCE" w:rsidP="00D9170D">
      <w:pPr>
        <w:rPr>
          <w:rFonts w:cstheme="minorHAnsi"/>
        </w:rPr>
      </w:pPr>
      <w:r w:rsidRPr="00950CC6">
        <w:rPr>
          <w:rFonts w:cstheme="minorHAnsi"/>
          <w:b/>
          <w:bCs/>
          <w:noProof/>
        </w:rPr>
        <mc:AlternateContent>
          <mc:Choice Requires="wps">
            <w:drawing>
              <wp:anchor distT="0" distB="0" distL="114300" distR="114300" simplePos="0" relativeHeight="251659264" behindDoc="0" locked="0" layoutInCell="1" allowOverlap="1" wp14:anchorId="252F440B" wp14:editId="2267A1C9">
                <wp:simplePos x="0" y="0"/>
                <wp:positionH relativeFrom="column">
                  <wp:posOffset>-520700</wp:posOffset>
                </wp:positionH>
                <wp:positionV relativeFrom="paragraph">
                  <wp:posOffset>161290</wp:posOffset>
                </wp:positionV>
                <wp:extent cx="431800" cy="279400"/>
                <wp:effectExtent l="0" t="12700" r="25400" b="25400"/>
                <wp:wrapNone/>
                <wp:docPr id="28" name="Right Arrow 28"/>
                <wp:cNvGraphicFramePr/>
                <a:graphic xmlns:a="http://schemas.openxmlformats.org/drawingml/2006/main">
                  <a:graphicData uri="http://schemas.microsoft.com/office/word/2010/wordprocessingShape">
                    <wps:wsp>
                      <wps:cNvSpPr/>
                      <wps:spPr>
                        <a:xfrm>
                          <a:off x="0" y="0"/>
                          <a:ext cx="431800" cy="279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DFE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41pt;margin-top:12.7pt;width:3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" adj="14612" fillcolor="#4472c4 [3204]" strokecolor="#1f3763 [1604]" strokeweight="1pt"/>
            </w:pict>
          </mc:Fallback>
        </mc:AlternateContent>
      </w:r>
    </w:p>
    <w:p w14:paraId="7921C1F5" w14:textId="3DF25388" w:rsidR="0070531C" w:rsidRPr="00950CC6" w:rsidRDefault="0070531C" w:rsidP="00D9170D">
      <w:pPr>
        <w:rPr>
          <w:rFonts w:cstheme="minorHAnsi"/>
        </w:rPr>
      </w:pPr>
      <w:r w:rsidRPr="00950CC6">
        <w:rPr>
          <w:rFonts w:cstheme="minorHAnsi"/>
          <w:b/>
          <w:bCs/>
        </w:rPr>
        <w:t>General Revelation</w:t>
      </w:r>
      <w:r w:rsidRPr="00950CC6">
        <w:rPr>
          <w:rFonts w:cstheme="minorHAnsi"/>
        </w:rPr>
        <w:t>: Refers to the general truths that can be known about God through nature</w:t>
      </w:r>
      <w:r w:rsidR="00CE1DEE" w:rsidRPr="00950CC6">
        <w:rPr>
          <w:rFonts w:cstheme="minorHAnsi"/>
        </w:rPr>
        <w:t>, history</w:t>
      </w:r>
      <w:r w:rsidR="006A7A48" w:rsidRPr="00950CC6">
        <w:rPr>
          <w:rFonts w:cstheme="minorHAnsi"/>
        </w:rPr>
        <w:t>,</w:t>
      </w:r>
      <w:r w:rsidR="00CE1DEE" w:rsidRPr="00950CC6">
        <w:rPr>
          <w:rFonts w:cstheme="minorHAnsi"/>
        </w:rPr>
        <w:t xml:space="preserve"> and the human conscience. </w:t>
      </w:r>
      <w:r w:rsidRPr="00950CC6">
        <w:rPr>
          <w:rFonts w:cstheme="minorHAnsi"/>
        </w:rPr>
        <w:t>(See Psalm 19:1-4</w:t>
      </w:r>
      <w:r w:rsidR="00CE1DEE" w:rsidRPr="00950CC6">
        <w:rPr>
          <w:rFonts w:cstheme="minorHAnsi"/>
        </w:rPr>
        <w:t>; Romans 2:14-15)</w:t>
      </w:r>
    </w:p>
    <w:p w14:paraId="78F19218" w14:textId="18796B38" w:rsidR="0070531C" w:rsidRPr="00950CC6" w:rsidRDefault="0070531C" w:rsidP="00D9170D">
      <w:pPr>
        <w:rPr>
          <w:rFonts w:cstheme="minorHAnsi"/>
        </w:rPr>
      </w:pPr>
    </w:p>
    <w:p w14:paraId="2079E94C" w14:textId="244B92E2" w:rsidR="0070531C" w:rsidRPr="00950CC6" w:rsidRDefault="0070531C" w:rsidP="00625165">
      <w:pPr>
        <w:rPr>
          <w:rFonts w:cstheme="minorHAnsi"/>
          <w:i/>
          <w:iCs/>
        </w:rPr>
      </w:pPr>
      <w:r w:rsidRPr="00950CC6">
        <w:rPr>
          <w:rFonts w:eastAsia="Times New Roman" w:cstheme="minorHAnsi"/>
          <w:i/>
          <w:iCs/>
          <w:color w:val="111111"/>
          <w:shd w:val="clear" w:color="auto" w:fill="FFFFFF"/>
        </w:rPr>
        <w:t xml:space="preserve">“For since the creation of the world God’s invisible qualities—His eternal power and divine nature—have been clearly seen, being understood from what has been made, so that men are without excuse.” </w:t>
      </w:r>
      <w:r w:rsidRPr="00950CC6">
        <w:rPr>
          <w:rFonts w:eastAsia="Times New Roman" w:cstheme="minorHAnsi"/>
          <w:color w:val="111111"/>
          <w:shd w:val="clear" w:color="auto" w:fill="FFFFFF"/>
        </w:rPr>
        <w:t>Romans 1:20</w:t>
      </w:r>
    </w:p>
    <w:p w14:paraId="434A2D65" w14:textId="77777777" w:rsidR="00E32FCE" w:rsidRPr="00950CC6" w:rsidRDefault="00E32FCE" w:rsidP="00D9170D">
      <w:pPr>
        <w:rPr>
          <w:rFonts w:cstheme="minorHAnsi"/>
        </w:rPr>
      </w:pPr>
    </w:p>
    <w:p w14:paraId="776A5C1C" w14:textId="77777777" w:rsidR="00974D73" w:rsidRPr="00950CC6" w:rsidRDefault="00974D73" w:rsidP="00D9170D">
      <w:pPr>
        <w:rPr>
          <w:rFonts w:cstheme="minorHAnsi"/>
        </w:rPr>
      </w:pPr>
      <w:r w:rsidRPr="00950CC6">
        <w:rPr>
          <w:rFonts w:cstheme="minorHAnsi"/>
          <w:noProof/>
        </w:rPr>
        <w:drawing>
          <wp:inline distT="0" distB="0" distL="0" distR="0" wp14:anchorId="6B14B824" wp14:editId="43ECEC31">
            <wp:extent cx="469900" cy="469900"/>
            <wp:effectExtent l="0" t="0" r="0" b="0"/>
            <wp:docPr id="30" name="Graphic 30"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ediafile_oFtuCk.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69900" cy="469900"/>
                    </a:xfrm>
                    <a:prstGeom prst="rect">
                      <a:avLst/>
                    </a:prstGeom>
                  </pic:spPr>
                </pic:pic>
              </a:graphicData>
            </a:graphic>
          </wp:inline>
        </w:drawing>
      </w:r>
    </w:p>
    <w:p w14:paraId="46E5172F" w14:textId="4F56FADC" w:rsidR="00E32FCE" w:rsidRPr="00950CC6" w:rsidRDefault="00974D73" w:rsidP="00D9170D">
      <w:pPr>
        <w:rPr>
          <w:rFonts w:cstheme="minorHAnsi"/>
          <w:b/>
          <w:bCs/>
        </w:rPr>
      </w:pPr>
      <w:r w:rsidRPr="00950CC6">
        <w:rPr>
          <w:rFonts w:cstheme="minorHAnsi"/>
          <w:b/>
          <w:bCs/>
        </w:rPr>
        <w:t>Talk</w:t>
      </w:r>
      <w:r w:rsidR="00E32FCE" w:rsidRPr="00950CC6">
        <w:rPr>
          <w:rFonts w:cstheme="minorHAnsi"/>
          <w:b/>
          <w:bCs/>
        </w:rPr>
        <w:t>ing it Over – Group study</w:t>
      </w:r>
    </w:p>
    <w:p w14:paraId="5CD79F2B" w14:textId="1B474A9D" w:rsidR="00E32FCE" w:rsidRPr="00950CC6" w:rsidRDefault="00E32FCE" w:rsidP="00D9170D">
      <w:pPr>
        <w:rPr>
          <w:rFonts w:cstheme="minorHAnsi"/>
        </w:rPr>
      </w:pPr>
      <w:r w:rsidRPr="00950CC6">
        <w:rPr>
          <w:rFonts w:cstheme="minorHAnsi"/>
        </w:rPr>
        <w:t>Take time in your group to read all of Psalm 119. Tak</w:t>
      </w:r>
      <w:r w:rsidR="00974D73" w:rsidRPr="00950CC6">
        <w:rPr>
          <w:rFonts w:cstheme="minorHAnsi"/>
        </w:rPr>
        <w:t>e turns r</w:t>
      </w:r>
      <w:r w:rsidRPr="00950CC6">
        <w:rPr>
          <w:rFonts w:cstheme="minorHAnsi"/>
        </w:rPr>
        <w:t>eading it out loud</w:t>
      </w:r>
      <w:r w:rsidR="00974D73" w:rsidRPr="00950CC6">
        <w:rPr>
          <w:rFonts w:cstheme="minorHAnsi"/>
        </w:rPr>
        <w:t xml:space="preserve"> and then stop from time to time to have people share </w:t>
      </w:r>
      <w:r w:rsidR="008655CE" w:rsidRPr="00950CC6">
        <w:rPr>
          <w:rFonts w:cstheme="minorHAnsi"/>
        </w:rPr>
        <w:t xml:space="preserve">from these verses </w:t>
      </w:r>
      <w:r w:rsidR="00974D73" w:rsidRPr="00950CC6">
        <w:rPr>
          <w:rFonts w:cstheme="minorHAnsi"/>
        </w:rPr>
        <w:t xml:space="preserve">what the </w:t>
      </w:r>
      <w:r w:rsidR="00534D38" w:rsidRPr="00950CC6">
        <w:rPr>
          <w:rFonts w:cstheme="minorHAnsi"/>
        </w:rPr>
        <w:t>W</w:t>
      </w:r>
      <w:r w:rsidR="00974D73" w:rsidRPr="00950CC6">
        <w:rPr>
          <w:rFonts w:cstheme="minorHAnsi"/>
        </w:rPr>
        <w:t>ord of God can do and the impact it can have on our lives.</w:t>
      </w:r>
    </w:p>
    <w:p w14:paraId="1E60BE29" w14:textId="77777777" w:rsidR="00E32FCE" w:rsidRPr="00950CC6" w:rsidRDefault="00E32FCE" w:rsidP="00D9170D">
      <w:pPr>
        <w:rPr>
          <w:rFonts w:cstheme="minorHAnsi"/>
        </w:rPr>
      </w:pPr>
    </w:p>
    <w:p w14:paraId="61642238" w14:textId="556BA9DF" w:rsidR="0070531C" w:rsidRPr="00950CC6" w:rsidRDefault="00E32FCE" w:rsidP="00D9170D">
      <w:pPr>
        <w:rPr>
          <w:rFonts w:cstheme="minorHAnsi"/>
        </w:rPr>
      </w:pPr>
      <w:r w:rsidRPr="00950CC6">
        <w:rPr>
          <w:rFonts w:cstheme="minorHAnsi"/>
          <w:b/>
          <w:bCs/>
          <w:noProof/>
        </w:rPr>
        <mc:AlternateContent>
          <mc:Choice Requires="wps">
            <w:drawing>
              <wp:anchor distT="0" distB="0" distL="114300" distR="114300" simplePos="0" relativeHeight="251661312" behindDoc="0" locked="0" layoutInCell="1" allowOverlap="1" wp14:anchorId="1EE4A964" wp14:editId="3FA350E8">
                <wp:simplePos x="0" y="0"/>
                <wp:positionH relativeFrom="column">
                  <wp:posOffset>-520700</wp:posOffset>
                </wp:positionH>
                <wp:positionV relativeFrom="paragraph">
                  <wp:posOffset>135255</wp:posOffset>
                </wp:positionV>
                <wp:extent cx="431800" cy="279400"/>
                <wp:effectExtent l="0" t="12700" r="25400" b="25400"/>
                <wp:wrapNone/>
                <wp:docPr id="29" name="Right Arrow 29"/>
                <wp:cNvGraphicFramePr/>
                <a:graphic xmlns:a="http://schemas.openxmlformats.org/drawingml/2006/main">
                  <a:graphicData uri="http://schemas.microsoft.com/office/word/2010/wordprocessingShape">
                    <wps:wsp>
                      <wps:cNvSpPr/>
                      <wps:spPr>
                        <a:xfrm>
                          <a:off x="0" y="0"/>
                          <a:ext cx="431800" cy="279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9F34" id="Right Arrow 29" o:spid="_x0000_s1026" type="#_x0000_t13" style="position:absolute;margin-left:-41pt;margin-top:10.65pt;width:34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" adj="14612" fillcolor="#4472c4 [3204]" strokecolor="#1f3763 [1604]" strokeweight="1pt"/>
            </w:pict>
          </mc:Fallback>
        </mc:AlternateContent>
      </w:r>
    </w:p>
    <w:p w14:paraId="5D0585BE" w14:textId="404FC3AE" w:rsidR="0070531C" w:rsidRPr="00950CC6" w:rsidRDefault="0070531C" w:rsidP="00D9170D">
      <w:pPr>
        <w:rPr>
          <w:rFonts w:cstheme="minorHAnsi"/>
        </w:rPr>
      </w:pPr>
      <w:r w:rsidRPr="00950CC6">
        <w:rPr>
          <w:rFonts w:cstheme="minorHAnsi"/>
          <w:b/>
          <w:bCs/>
        </w:rPr>
        <w:t>Special Revelation</w:t>
      </w:r>
      <w:r w:rsidRPr="00950CC6">
        <w:rPr>
          <w:rFonts w:cstheme="minorHAnsi"/>
        </w:rPr>
        <w:t xml:space="preserve"> </w:t>
      </w:r>
      <w:r w:rsidRPr="00950CC6">
        <w:rPr>
          <w:rFonts w:eastAsia="Times New Roman" w:cstheme="minorHAnsi"/>
          <w:color w:val="111111"/>
          <w:shd w:val="clear" w:color="auto" w:fill="FFFFFF"/>
        </w:rPr>
        <w:t>refers to the more specific truths that can be known about God through the supernatural.</w:t>
      </w:r>
    </w:p>
    <w:p w14:paraId="75EB4409" w14:textId="19C7E9A4" w:rsidR="0070531C" w:rsidRPr="00950CC6" w:rsidRDefault="0070531C" w:rsidP="00D9170D">
      <w:pPr>
        <w:rPr>
          <w:rFonts w:cstheme="minorHAnsi"/>
        </w:rPr>
      </w:pPr>
    </w:p>
    <w:p w14:paraId="582F2D25" w14:textId="60347D80" w:rsidR="00EF40C6" w:rsidRPr="00950CC6" w:rsidRDefault="00EF40C6" w:rsidP="00EF40C6">
      <w:pPr>
        <w:pStyle w:val="ListParagraph"/>
        <w:numPr>
          <w:ilvl w:val="0"/>
          <w:numId w:val="2"/>
        </w:numPr>
        <w:rPr>
          <w:rFonts w:cstheme="minorHAnsi"/>
        </w:rPr>
      </w:pPr>
      <w:r w:rsidRPr="00950CC6">
        <w:rPr>
          <w:rFonts w:cstheme="minorHAnsi"/>
        </w:rPr>
        <w:t>In the past through dreams, visions</w:t>
      </w:r>
      <w:r w:rsidR="0070531C" w:rsidRPr="00950CC6">
        <w:rPr>
          <w:rFonts w:cstheme="minorHAnsi"/>
        </w:rPr>
        <w:t>,</w:t>
      </w:r>
      <w:r w:rsidRPr="00950CC6">
        <w:rPr>
          <w:rFonts w:cstheme="minorHAnsi"/>
        </w:rPr>
        <w:t xml:space="preserve"> angels</w:t>
      </w:r>
      <w:r w:rsidR="00C45BF9" w:rsidRPr="00950CC6">
        <w:rPr>
          <w:rFonts w:cstheme="minorHAnsi"/>
        </w:rPr>
        <w:t>, personal appearances of the pre-incarnate Christ. (Genesis 18:1; 28:10-17; Exodus 3:1-4; 33:18-20; 1 Kings 3:5; Daniel 7)</w:t>
      </w:r>
    </w:p>
    <w:p w14:paraId="34233EBC" w14:textId="5D99FAD7" w:rsidR="00EF40C6" w:rsidRPr="00950CC6" w:rsidRDefault="00EF40C6" w:rsidP="00EF40C6">
      <w:pPr>
        <w:pStyle w:val="ListParagraph"/>
        <w:numPr>
          <w:ilvl w:val="0"/>
          <w:numId w:val="2"/>
        </w:numPr>
        <w:rPr>
          <w:rFonts w:cstheme="minorHAnsi"/>
        </w:rPr>
      </w:pPr>
      <w:r w:rsidRPr="00950CC6">
        <w:rPr>
          <w:rFonts w:cstheme="minorHAnsi"/>
        </w:rPr>
        <w:t>God spoke directly to and through men called prophets and apostles.</w:t>
      </w:r>
      <w:r w:rsidR="00C45BF9" w:rsidRPr="00950CC6">
        <w:rPr>
          <w:rFonts w:cstheme="minorHAnsi"/>
        </w:rPr>
        <w:t xml:space="preserve"> (</w:t>
      </w:r>
      <w:r w:rsidR="00F51680" w:rsidRPr="00950CC6">
        <w:rPr>
          <w:rFonts w:cstheme="minorHAnsi"/>
        </w:rPr>
        <w:t>Deut</w:t>
      </w:r>
      <w:r w:rsidR="00F51680">
        <w:rPr>
          <w:rFonts w:cstheme="minorHAnsi"/>
        </w:rPr>
        <w:t>eronomy</w:t>
      </w:r>
      <w:r w:rsidR="00C45BF9" w:rsidRPr="00950CC6">
        <w:rPr>
          <w:rFonts w:cstheme="minorHAnsi"/>
        </w:rPr>
        <w:t xml:space="preserve"> 18:18-19; 2 Chron</w:t>
      </w:r>
      <w:r w:rsidR="00F51680">
        <w:rPr>
          <w:rFonts w:cstheme="minorHAnsi"/>
        </w:rPr>
        <w:t>icles</w:t>
      </w:r>
      <w:r w:rsidR="00C45BF9" w:rsidRPr="00950CC6">
        <w:rPr>
          <w:rFonts w:cstheme="minorHAnsi"/>
        </w:rPr>
        <w:t xml:space="preserve"> 24:19; Hosea 12:10; Acts 2</w:t>
      </w:r>
      <w:r w:rsidR="00416C1A" w:rsidRPr="00950CC6">
        <w:rPr>
          <w:rFonts w:cstheme="minorHAnsi"/>
        </w:rPr>
        <w:t>:</w:t>
      </w:r>
      <w:r w:rsidR="00C45BF9" w:rsidRPr="00950CC6">
        <w:rPr>
          <w:rFonts w:cstheme="minorHAnsi"/>
        </w:rPr>
        <w:t>14-</w:t>
      </w:r>
      <w:r w:rsidR="00416C1A" w:rsidRPr="00950CC6">
        <w:rPr>
          <w:rFonts w:cstheme="minorHAnsi"/>
        </w:rPr>
        <w:t>41)</w:t>
      </w:r>
    </w:p>
    <w:p w14:paraId="5EA9C15D" w14:textId="77777777" w:rsidR="003D7591" w:rsidRPr="00950CC6" w:rsidRDefault="0070531C" w:rsidP="000706A1">
      <w:pPr>
        <w:pStyle w:val="ListParagraph"/>
        <w:numPr>
          <w:ilvl w:val="0"/>
          <w:numId w:val="2"/>
        </w:numPr>
        <w:rPr>
          <w:rFonts w:eastAsia="Times New Roman" w:cstheme="minorHAnsi"/>
        </w:rPr>
      </w:pPr>
      <w:r w:rsidRPr="00950CC6">
        <w:rPr>
          <w:rFonts w:cstheme="minorHAnsi"/>
        </w:rPr>
        <w:t>Through the written Word of God</w:t>
      </w:r>
      <w:r w:rsidR="00416C1A" w:rsidRPr="00950CC6">
        <w:rPr>
          <w:rFonts w:cstheme="minorHAnsi"/>
        </w:rPr>
        <w:t xml:space="preserve">. </w:t>
      </w:r>
      <w:r w:rsidR="00416C1A" w:rsidRPr="00950CC6">
        <w:rPr>
          <w:rFonts w:eastAsia="Times New Roman" w:cstheme="minorHAnsi"/>
          <w:color w:val="111111"/>
          <w:shd w:val="clear" w:color="auto" w:fill="FFFFFF"/>
        </w:rPr>
        <w:t>God miraculously guided the authors of Scripture to correctly record His message to mankind, while still using their own styles and personalities (</w:t>
      </w:r>
      <w:r w:rsidR="00E877A7" w:rsidRPr="00950CC6">
        <w:rPr>
          <w:rFonts w:eastAsia="Times New Roman" w:cstheme="minorHAnsi"/>
          <w:color w:val="111111"/>
          <w:shd w:val="clear" w:color="auto" w:fill="FFFFFF"/>
        </w:rPr>
        <w:t>s</w:t>
      </w:r>
      <w:r w:rsidR="00416C1A" w:rsidRPr="00950CC6">
        <w:rPr>
          <w:rFonts w:eastAsia="Times New Roman" w:cstheme="minorHAnsi"/>
          <w:color w:val="111111"/>
          <w:shd w:val="clear" w:color="auto" w:fill="FFFFFF"/>
        </w:rPr>
        <w:t>ee 2 Peter 1:20-21). God determined to have the truth regarding Him recorded in written form because He knew the inaccuracy and unreliability of oral tradition. He also understood that the dreams and visions of man can be misinterpreted. God decided to reveal everything that humanity needs to know about Him, what He expects, and what He has done for us in the Bible.</w:t>
      </w:r>
    </w:p>
    <w:p w14:paraId="643A3F5A" w14:textId="20B1F88A" w:rsidR="00974D73" w:rsidRPr="00950CC6" w:rsidRDefault="0070531C" w:rsidP="000706A1">
      <w:pPr>
        <w:pStyle w:val="ListParagraph"/>
        <w:numPr>
          <w:ilvl w:val="0"/>
          <w:numId w:val="2"/>
        </w:numPr>
        <w:rPr>
          <w:rFonts w:eastAsia="Times New Roman" w:cstheme="minorHAnsi"/>
        </w:rPr>
      </w:pPr>
      <w:r w:rsidRPr="00950CC6">
        <w:rPr>
          <w:rFonts w:cstheme="minorHAnsi"/>
        </w:rPr>
        <w:lastRenderedPageBreak/>
        <w:t>Through His Son Jesus Christ.</w:t>
      </w:r>
      <w:r w:rsidR="00974D73" w:rsidRPr="00950CC6">
        <w:rPr>
          <w:rFonts w:eastAsia="Times New Roman" w:cstheme="minorHAnsi"/>
          <w:color w:val="111111"/>
          <w:shd w:val="clear" w:color="auto" w:fill="FFFFFF"/>
        </w:rPr>
        <w:t xml:space="preserve"> God became a human being, in the Person of Jesus Christ, to identify with us, to set an example for us, to teach us, to reveal Himself to us, and, most importantly, to provide salvation for us by humbling Himself in death on the cross (Phil</w:t>
      </w:r>
      <w:r w:rsidR="003D7591" w:rsidRPr="00950CC6">
        <w:rPr>
          <w:rFonts w:eastAsia="Times New Roman" w:cstheme="minorHAnsi"/>
          <w:color w:val="111111"/>
          <w:shd w:val="clear" w:color="auto" w:fill="FFFFFF"/>
        </w:rPr>
        <w:t>ippians</w:t>
      </w:r>
      <w:r w:rsidR="00974D73" w:rsidRPr="00950CC6">
        <w:rPr>
          <w:rFonts w:eastAsia="Times New Roman" w:cstheme="minorHAnsi"/>
          <w:color w:val="111111"/>
          <w:shd w:val="clear" w:color="auto" w:fill="FFFFFF"/>
        </w:rPr>
        <w:t xml:space="preserve"> 2:6-8). Jesus Christ is the ultimate “special revelation” from God.</w:t>
      </w:r>
    </w:p>
    <w:p w14:paraId="08C01A1B" w14:textId="4CB64477" w:rsidR="00C65E10" w:rsidRPr="00950CC6" w:rsidRDefault="00C65E10" w:rsidP="00C65E10">
      <w:pPr>
        <w:pStyle w:val="ListParagraph"/>
        <w:rPr>
          <w:rFonts w:eastAsia="Times New Roman" w:cstheme="minorHAnsi"/>
          <w:color w:val="111111"/>
          <w:shd w:val="clear" w:color="auto" w:fill="FFFFFF"/>
        </w:rPr>
      </w:pPr>
    </w:p>
    <w:p w14:paraId="2FB0EFFB" w14:textId="2888439B" w:rsidR="00C65E10" w:rsidRPr="00950CC6" w:rsidRDefault="00C65E10" w:rsidP="00C65E10">
      <w:pPr>
        <w:rPr>
          <w:rFonts w:eastAsia="Times New Roman" w:cstheme="minorHAnsi"/>
          <w:color w:val="000000"/>
          <w:shd w:val="clear" w:color="auto" w:fill="FFFFFF"/>
        </w:rPr>
      </w:pPr>
      <w:r w:rsidRPr="00950CC6">
        <w:rPr>
          <w:rFonts w:eastAsia="Times New Roman" w:cstheme="minorHAnsi"/>
          <w:i/>
          <w:iCs/>
          <w:color w:val="000000"/>
          <w:shd w:val="clear" w:color="auto" w:fill="FFFFFF"/>
        </w:rPr>
        <w:t>In the past God spoke</w:t>
      </w:r>
      <w:r w:rsidR="00F51680">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to our ancestors through the prophets</w:t>
      </w:r>
      <w:r w:rsidR="00710C56">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at many times and in various wa</w:t>
      </w:r>
      <w:r w:rsidR="00710C56">
        <w:rPr>
          <w:rFonts w:eastAsia="Times New Roman" w:cstheme="minorHAnsi"/>
          <w:i/>
          <w:iCs/>
          <w:color w:val="000000"/>
          <w:shd w:val="clear" w:color="auto" w:fill="FFFFFF"/>
        </w:rPr>
        <w:t>ys</w:t>
      </w:r>
      <w:r w:rsidR="003735A7">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but in these last days</w:t>
      </w:r>
      <w:r w:rsidR="00710C56">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he has spoken to us by his Son,</w:t>
      </w:r>
      <w:r w:rsidR="003735A7">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whom he appointed heir</w:t>
      </w:r>
      <w:r w:rsidR="003735A7">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of all things, and through whom</w:t>
      </w:r>
      <w:r w:rsidR="003735A7">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also he made the universe.</w:t>
      </w:r>
      <w:r w:rsidR="003735A7">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The Son is the radiance of God’s glory</w:t>
      </w:r>
      <w:r w:rsidR="003735A7">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and the exact representation of His being</w:t>
      </w:r>
      <w:r w:rsidR="003735A7">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sustaining all things</w:t>
      </w:r>
      <w:r w:rsidR="003735A7">
        <w:rPr>
          <w:rFonts w:eastAsia="Times New Roman" w:cstheme="minorHAnsi"/>
          <w:i/>
          <w:iCs/>
          <w:color w:val="000000"/>
          <w:shd w:val="clear" w:color="auto" w:fill="FFFFFF"/>
        </w:rPr>
        <w:t xml:space="preserve"> </w:t>
      </w:r>
      <w:r w:rsidRPr="00950CC6">
        <w:rPr>
          <w:rFonts w:eastAsia="Times New Roman" w:cstheme="minorHAnsi"/>
          <w:i/>
          <w:iCs/>
          <w:color w:val="000000"/>
          <w:shd w:val="clear" w:color="auto" w:fill="FFFFFF"/>
        </w:rPr>
        <w:t xml:space="preserve">by his powerful word.” </w:t>
      </w:r>
      <w:r w:rsidRPr="00950CC6">
        <w:rPr>
          <w:rFonts w:eastAsia="Times New Roman" w:cstheme="minorHAnsi"/>
          <w:color w:val="000000"/>
          <w:shd w:val="clear" w:color="auto" w:fill="FFFFFF"/>
        </w:rPr>
        <w:t>Hebrews 1:1-3</w:t>
      </w:r>
    </w:p>
    <w:p w14:paraId="299D5782" w14:textId="77777777" w:rsidR="00974D73" w:rsidRPr="00950CC6" w:rsidRDefault="00974D73" w:rsidP="00974D73">
      <w:pPr>
        <w:pStyle w:val="ListParagraph"/>
        <w:rPr>
          <w:rFonts w:cstheme="minorHAnsi"/>
        </w:rPr>
      </w:pPr>
    </w:p>
    <w:p w14:paraId="34DBC7C7" w14:textId="4661979F" w:rsidR="00C65E10" w:rsidRPr="00950CC6" w:rsidRDefault="00E32FCE" w:rsidP="0070531C">
      <w:pPr>
        <w:rPr>
          <w:rFonts w:cstheme="minorHAnsi"/>
          <w:b/>
          <w:bCs/>
        </w:rPr>
      </w:pPr>
      <w:r w:rsidRPr="00950CC6">
        <w:rPr>
          <w:rFonts w:cstheme="minorHAnsi"/>
          <w:b/>
          <w:bCs/>
        </w:rPr>
        <w:t>Application:</w:t>
      </w:r>
    </w:p>
    <w:p w14:paraId="17B7B6F7" w14:textId="77777777" w:rsidR="00A12F9E" w:rsidRPr="00950CC6" w:rsidRDefault="00A12F9E" w:rsidP="00A12F9E">
      <w:pPr>
        <w:rPr>
          <w:rFonts w:cstheme="minorHAnsi"/>
        </w:rPr>
      </w:pPr>
    </w:p>
    <w:p w14:paraId="3EC028D8" w14:textId="7B9ED754" w:rsidR="00E32FCE" w:rsidRPr="00950CC6" w:rsidRDefault="00E32FCE" w:rsidP="00A12F9E">
      <w:pPr>
        <w:rPr>
          <w:rFonts w:cstheme="minorHAnsi"/>
        </w:rPr>
      </w:pPr>
      <w:r w:rsidRPr="00950CC6">
        <w:rPr>
          <w:rFonts w:cstheme="minorHAnsi"/>
        </w:rPr>
        <w:t>How has the Word of God personally ministered to you</w:t>
      </w:r>
      <w:r w:rsidR="008655CE" w:rsidRPr="00950CC6">
        <w:rPr>
          <w:rFonts w:cstheme="minorHAnsi"/>
        </w:rPr>
        <w:t xml:space="preserve"> and to your church</w:t>
      </w:r>
      <w:r w:rsidRPr="00950CC6">
        <w:rPr>
          <w:rFonts w:cstheme="minorHAnsi"/>
        </w:rPr>
        <w:t>?</w:t>
      </w:r>
    </w:p>
    <w:p w14:paraId="4AA71E9E" w14:textId="084E679F" w:rsidR="002748FD" w:rsidRPr="00950CC6" w:rsidRDefault="002748FD" w:rsidP="00C65E10">
      <w:pPr>
        <w:ind w:firstLine="720"/>
        <w:rPr>
          <w:rFonts w:cstheme="minorHAnsi"/>
        </w:rPr>
      </w:pPr>
    </w:p>
    <w:p w14:paraId="21FD642F" w14:textId="77777777" w:rsidR="002748FD" w:rsidRPr="00950CC6" w:rsidRDefault="002748FD" w:rsidP="00A12F9E">
      <w:pPr>
        <w:rPr>
          <w:rFonts w:cstheme="minorHAnsi"/>
        </w:rPr>
      </w:pPr>
      <w:r w:rsidRPr="00950CC6">
        <w:rPr>
          <w:rFonts w:cstheme="minorHAnsi"/>
        </w:rPr>
        <w:t>Take some time and pray together, thanking the Lord for something specific in His Word that you love.</w:t>
      </w:r>
    </w:p>
    <w:p w14:paraId="42E9F888" w14:textId="68132874" w:rsidR="002748FD" w:rsidRPr="00950CC6" w:rsidRDefault="002748FD" w:rsidP="00182EAA">
      <w:pPr>
        <w:rPr>
          <w:rFonts w:cstheme="minorHAnsi"/>
        </w:rPr>
      </w:pPr>
    </w:p>
    <w:p w14:paraId="4203CEEB" w14:textId="77777777" w:rsidR="00182EAA" w:rsidRPr="00950CC6" w:rsidRDefault="00182EAA" w:rsidP="00182EAA">
      <w:pPr>
        <w:rPr>
          <w:rFonts w:cstheme="minorHAnsi"/>
        </w:rPr>
      </w:pPr>
    </w:p>
    <w:p w14:paraId="5ED5496C" w14:textId="4BE7C667" w:rsidR="00C65E10" w:rsidRDefault="00C65E10" w:rsidP="00A12F9E">
      <w:pPr>
        <w:rPr>
          <w:rFonts w:cstheme="minorHAnsi"/>
        </w:rPr>
      </w:pPr>
    </w:p>
    <w:p w14:paraId="15B32F64" w14:textId="162DDE3B" w:rsidR="00CA3DB4" w:rsidRDefault="00CA3DB4" w:rsidP="00A12F9E">
      <w:pPr>
        <w:rPr>
          <w:rFonts w:cstheme="minorHAnsi"/>
        </w:rPr>
      </w:pPr>
    </w:p>
    <w:p w14:paraId="78B33B2C" w14:textId="0EF1FA9A" w:rsidR="00CA3DB4" w:rsidRDefault="00CA3DB4" w:rsidP="00A12F9E">
      <w:pPr>
        <w:rPr>
          <w:rFonts w:cstheme="minorHAnsi"/>
        </w:rPr>
      </w:pPr>
    </w:p>
    <w:p w14:paraId="7427A3E8" w14:textId="2FC803CD" w:rsidR="00CA3DB4" w:rsidRDefault="00CA3DB4" w:rsidP="00A12F9E">
      <w:pPr>
        <w:rPr>
          <w:rFonts w:cstheme="minorHAnsi"/>
        </w:rPr>
      </w:pPr>
    </w:p>
    <w:p w14:paraId="2746A784" w14:textId="5C9536D6" w:rsidR="00CA3DB4" w:rsidRDefault="00CA3DB4" w:rsidP="00A12F9E">
      <w:pPr>
        <w:rPr>
          <w:rFonts w:cstheme="minorHAnsi"/>
        </w:rPr>
      </w:pPr>
    </w:p>
    <w:p w14:paraId="63659F4F" w14:textId="4C9D854C" w:rsidR="00CA3DB4" w:rsidRDefault="00CA3DB4" w:rsidP="00A12F9E">
      <w:pPr>
        <w:rPr>
          <w:rFonts w:cstheme="minorHAnsi"/>
        </w:rPr>
      </w:pPr>
    </w:p>
    <w:p w14:paraId="520F8827" w14:textId="38E72E50" w:rsidR="00CA3DB4" w:rsidRDefault="00CA3DB4" w:rsidP="00A12F9E">
      <w:pPr>
        <w:rPr>
          <w:rFonts w:cstheme="minorHAnsi"/>
        </w:rPr>
      </w:pPr>
    </w:p>
    <w:p w14:paraId="17E88D5B" w14:textId="77777777" w:rsidR="00CA3DB4" w:rsidRPr="00950CC6" w:rsidRDefault="00CA3DB4" w:rsidP="00A12F9E">
      <w:pPr>
        <w:rPr>
          <w:rFonts w:cstheme="minorHAnsi"/>
        </w:rPr>
      </w:pPr>
    </w:p>
    <w:p w14:paraId="1360B46F" w14:textId="77777777" w:rsidR="00A12F9E" w:rsidRPr="00950CC6" w:rsidRDefault="00A12F9E" w:rsidP="00A12F9E">
      <w:pPr>
        <w:rPr>
          <w:rFonts w:cstheme="minorHAnsi"/>
        </w:rPr>
      </w:pPr>
    </w:p>
    <w:p w14:paraId="23E26F25" w14:textId="04713498" w:rsidR="00974D73" w:rsidRPr="00950CC6" w:rsidRDefault="00974D73" w:rsidP="00974D73">
      <w:pPr>
        <w:rPr>
          <w:rFonts w:cstheme="minorHAnsi"/>
        </w:rPr>
      </w:pPr>
    </w:p>
    <w:p w14:paraId="341BECF7" w14:textId="4F838AD0" w:rsidR="00D9170D" w:rsidRPr="00950CC6" w:rsidRDefault="002748FD" w:rsidP="00193092">
      <w:pPr>
        <w:rPr>
          <w:rFonts w:cstheme="minorHAnsi"/>
        </w:rPr>
      </w:pPr>
      <w:r w:rsidRPr="00950CC6">
        <w:rPr>
          <w:rFonts w:cstheme="minorHAnsi"/>
          <w:noProof/>
        </w:rPr>
        <w:drawing>
          <wp:anchor distT="0" distB="0" distL="114300" distR="114300" simplePos="0" relativeHeight="251662336" behindDoc="1" locked="0" layoutInCell="1" allowOverlap="1" wp14:anchorId="55B5B2A6" wp14:editId="244E9871">
            <wp:simplePos x="0" y="0"/>
            <wp:positionH relativeFrom="column">
              <wp:posOffset>0</wp:posOffset>
            </wp:positionH>
            <wp:positionV relativeFrom="paragraph">
              <wp:posOffset>156845</wp:posOffset>
            </wp:positionV>
            <wp:extent cx="1997710" cy="749300"/>
            <wp:effectExtent l="0" t="0" r="0" b="0"/>
            <wp:wrapTight wrapText="bothSides">
              <wp:wrapPolygon edited="0">
                <wp:start x="1099" y="366"/>
                <wp:lineTo x="412" y="1098"/>
                <wp:lineTo x="137" y="2929"/>
                <wp:lineTo x="275" y="13546"/>
                <wp:lineTo x="1785" y="18671"/>
                <wp:lineTo x="3158" y="20502"/>
                <wp:lineTo x="3296" y="21234"/>
                <wp:lineTo x="4120" y="21234"/>
                <wp:lineTo x="5493" y="20502"/>
                <wp:lineTo x="17027" y="19037"/>
                <wp:lineTo x="17165" y="15376"/>
                <wp:lineTo x="13594" y="13180"/>
                <wp:lineTo x="18263" y="12814"/>
                <wp:lineTo x="21421" y="11715"/>
                <wp:lineTo x="21421" y="4759"/>
                <wp:lineTo x="20186" y="4027"/>
                <wp:lineTo x="4943" y="366"/>
                <wp:lineTo x="1099" y="366"/>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7710" cy="749300"/>
                    </a:xfrm>
                    <a:prstGeom prst="rect">
                      <a:avLst/>
                    </a:prstGeom>
                  </pic:spPr>
                </pic:pic>
              </a:graphicData>
            </a:graphic>
            <wp14:sizeRelH relativeFrom="page">
              <wp14:pctWidth>0</wp14:pctWidth>
            </wp14:sizeRelH>
            <wp14:sizeRelV relativeFrom="page">
              <wp14:pctHeight>0</wp14:pctHeight>
            </wp14:sizeRelV>
          </wp:anchor>
        </w:drawing>
      </w:r>
    </w:p>
    <w:p w14:paraId="7AD50EA2" w14:textId="416D3BA2" w:rsidR="00D9170D" w:rsidRPr="00950CC6" w:rsidRDefault="00D9170D" w:rsidP="00D9170D">
      <w:pPr>
        <w:rPr>
          <w:rFonts w:cstheme="minorHAnsi"/>
        </w:rPr>
      </w:pPr>
    </w:p>
    <w:p w14:paraId="309BFE6C" w14:textId="5C36C7A9" w:rsidR="00D9170D" w:rsidRPr="00950CC6" w:rsidRDefault="00D9170D" w:rsidP="00D9170D">
      <w:pPr>
        <w:rPr>
          <w:rFonts w:cstheme="minorHAnsi"/>
        </w:rPr>
      </w:pPr>
    </w:p>
    <w:p w14:paraId="13A034A1" w14:textId="65879C4C" w:rsidR="00D9170D" w:rsidRDefault="00D9170D" w:rsidP="00D9170D">
      <w:pPr>
        <w:rPr>
          <w:rFonts w:cstheme="minorHAnsi"/>
        </w:rPr>
      </w:pPr>
    </w:p>
    <w:p w14:paraId="1E83FBBC" w14:textId="77777777" w:rsidR="00CA3DB4" w:rsidRPr="00950CC6" w:rsidRDefault="00CA3DB4" w:rsidP="00D9170D">
      <w:pPr>
        <w:rPr>
          <w:rFonts w:cstheme="minorHAnsi"/>
        </w:rPr>
      </w:pPr>
    </w:p>
    <w:p w14:paraId="4FDE5BC0" w14:textId="62E37AB8" w:rsidR="008F138E" w:rsidRPr="00CA3DB4" w:rsidRDefault="00A12F9E" w:rsidP="00CA3DB4">
      <w:pPr>
        <w:ind w:firstLine="720"/>
        <w:rPr>
          <w:rFonts w:cstheme="minorHAnsi"/>
        </w:rPr>
      </w:pPr>
      <w:r w:rsidRPr="00950CC6">
        <w:rPr>
          <w:rFonts w:cstheme="minorHAnsi"/>
        </w:rPr>
        <w:t xml:space="preserve">        </w:t>
      </w:r>
      <w:hyperlink r:id="rId13" w:history="1">
        <w:r w:rsidRPr="00950CC6">
          <w:rPr>
            <w:rStyle w:val="Hyperlink"/>
            <w:rFonts w:cstheme="minorHAnsi"/>
          </w:rPr>
          <w:t>www.equipministriesinternational.org</w:t>
        </w:r>
      </w:hyperlink>
    </w:p>
    <w:sectPr w:rsidR="008F138E" w:rsidRPr="00CA3DB4"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C49B0"/>
    <w:multiLevelType w:val="hybridMultilevel"/>
    <w:tmpl w:val="F7B6B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05399"/>
    <w:multiLevelType w:val="hybridMultilevel"/>
    <w:tmpl w:val="BDEA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34D"/>
    <w:multiLevelType w:val="hybridMultilevel"/>
    <w:tmpl w:val="B4EC3FBC"/>
    <w:lvl w:ilvl="0" w:tplc="9A205E44">
      <w:start w:val="1"/>
      <w:numFmt w:val="decimal"/>
      <w:lvlText w:val="%1."/>
      <w:lvlJc w:val="left"/>
      <w:pPr>
        <w:ind w:left="720" w:hanging="360"/>
      </w:pPr>
      <w:rPr>
        <w:rFonts w:ascii="Arial" w:hAnsi="Arial" w:cs="Arial" w:hint="default"/>
        <w:color w:val="0013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868FE"/>
    <w:multiLevelType w:val="hybridMultilevel"/>
    <w:tmpl w:val="01EAA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A2F8C"/>
    <w:multiLevelType w:val="hybridMultilevel"/>
    <w:tmpl w:val="C320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0D"/>
    <w:rsid w:val="001051B7"/>
    <w:rsid w:val="001247B5"/>
    <w:rsid w:val="00137FF1"/>
    <w:rsid w:val="001678E1"/>
    <w:rsid w:val="00182EAA"/>
    <w:rsid w:val="00193092"/>
    <w:rsid w:val="00201068"/>
    <w:rsid w:val="00205D8C"/>
    <w:rsid w:val="002748FD"/>
    <w:rsid w:val="002F2617"/>
    <w:rsid w:val="0031479F"/>
    <w:rsid w:val="003735A7"/>
    <w:rsid w:val="003A72A4"/>
    <w:rsid w:val="003D7591"/>
    <w:rsid w:val="003E1B4B"/>
    <w:rsid w:val="0040456F"/>
    <w:rsid w:val="00416C1A"/>
    <w:rsid w:val="00444F89"/>
    <w:rsid w:val="004E6AAA"/>
    <w:rsid w:val="004F4431"/>
    <w:rsid w:val="00534D38"/>
    <w:rsid w:val="00546412"/>
    <w:rsid w:val="005D19A2"/>
    <w:rsid w:val="00625165"/>
    <w:rsid w:val="0066294F"/>
    <w:rsid w:val="00677B74"/>
    <w:rsid w:val="006A7A48"/>
    <w:rsid w:val="006B4113"/>
    <w:rsid w:val="006E1F99"/>
    <w:rsid w:val="0070531C"/>
    <w:rsid w:val="00710C56"/>
    <w:rsid w:val="00736CB9"/>
    <w:rsid w:val="0075192B"/>
    <w:rsid w:val="00771DB1"/>
    <w:rsid w:val="00810F1F"/>
    <w:rsid w:val="00834A3E"/>
    <w:rsid w:val="0083638D"/>
    <w:rsid w:val="00846956"/>
    <w:rsid w:val="008655CE"/>
    <w:rsid w:val="0086699A"/>
    <w:rsid w:val="0086770C"/>
    <w:rsid w:val="008840BC"/>
    <w:rsid w:val="008F138E"/>
    <w:rsid w:val="00913F70"/>
    <w:rsid w:val="00950CC6"/>
    <w:rsid w:val="009639FC"/>
    <w:rsid w:val="009720A0"/>
    <w:rsid w:val="00974D73"/>
    <w:rsid w:val="00A12F9E"/>
    <w:rsid w:val="00A20A5A"/>
    <w:rsid w:val="00A54A2E"/>
    <w:rsid w:val="00A71368"/>
    <w:rsid w:val="00A87A88"/>
    <w:rsid w:val="00B5644C"/>
    <w:rsid w:val="00BF6E41"/>
    <w:rsid w:val="00C21947"/>
    <w:rsid w:val="00C45BF9"/>
    <w:rsid w:val="00C65E10"/>
    <w:rsid w:val="00CA3DB4"/>
    <w:rsid w:val="00CA5F99"/>
    <w:rsid w:val="00CE1DEE"/>
    <w:rsid w:val="00D43CF2"/>
    <w:rsid w:val="00D445ED"/>
    <w:rsid w:val="00D509F7"/>
    <w:rsid w:val="00D9170D"/>
    <w:rsid w:val="00E32FCE"/>
    <w:rsid w:val="00E61B8E"/>
    <w:rsid w:val="00E877A7"/>
    <w:rsid w:val="00ED6B12"/>
    <w:rsid w:val="00EF40C6"/>
    <w:rsid w:val="00F51680"/>
    <w:rsid w:val="00F63BED"/>
    <w:rsid w:val="00F76896"/>
    <w:rsid w:val="00FA125A"/>
    <w:rsid w:val="00FF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BC68"/>
  <w15:chartTrackingRefBased/>
  <w15:docId w15:val="{3FB43C67-7DDB-6B49-96B8-BF8F3E2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70D"/>
    <w:pPr>
      <w:ind w:left="720"/>
      <w:contextualSpacing/>
    </w:pPr>
  </w:style>
  <w:style w:type="character" w:styleId="Hyperlink">
    <w:name w:val="Hyperlink"/>
    <w:basedOn w:val="DefaultParagraphFont"/>
    <w:uiPriority w:val="99"/>
    <w:unhideWhenUsed/>
    <w:rsid w:val="0070531C"/>
    <w:rPr>
      <w:color w:val="0000FF"/>
      <w:u w:val="single"/>
    </w:rPr>
  </w:style>
  <w:style w:type="character" w:customStyle="1" w:styleId="text">
    <w:name w:val="text"/>
    <w:basedOn w:val="DefaultParagraphFont"/>
    <w:rsid w:val="00C65E10"/>
  </w:style>
  <w:style w:type="character" w:styleId="UnresolvedMention">
    <w:name w:val="Unresolved Mention"/>
    <w:basedOn w:val="DefaultParagraphFont"/>
    <w:uiPriority w:val="99"/>
    <w:semiHidden/>
    <w:unhideWhenUsed/>
    <w:rsid w:val="00C65E10"/>
    <w:rPr>
      <w:color w:val="605E5C"/>
      <w:shd w:val="clear" w:color="auto" w:fill="E1DFDD"/>
    </w:rPr>
  </w:style>
  <w:style w:type="character" w:styleId="FollowedHyperlink">
    <w:name w:val="FollowedHyperlink"/>
    <w:basedOn w:val="DefaultParagraphFont"/>
    <w:uiPriority w:val="99"/>
    <w:semiHidden/>
    <w:unhideWhenUsed/>
    <w:rsid w:val="00C65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3623">
      <w:bodyDiv w:val="1"/>
      <w:marLeft w:val="0"/>
      <w:marRight w:val="0"/>
      <w:marTop w:val="0"/>
      <w:marBottom w:val="0"/>
      <w:divBdr>
        <w:top w:val="none" w:sz="0" w:space="0" w:color="auto"/>
        <w:left w:val="none" w:sz="0" w:space="0" w:color="auto"/>
        <w:bottom w:val="none" w:sz="0" w:space="0" w:color="auto"/>
        <w:right w:val="none" w:sz="0" w:space="0" w:color="auto"/>
      </w:divBdr>
    </w:div>
    <w:div w:id="46953130">
      <w:bodyDiv w:val="1"/>
      <w:marLeft w:val="0"/>
      <w:marRight w:val="0"/>
      <w:marTop w:val="0"/>
      <w:marBottom w:val="0"/>
      <w:divBdr>
        <w:top w:val="none" w:sz="0" w:space="0" w:color="auto"/>
        <w:left w:val="none" w:sz="0" w:space="0" w:color="auto"/>
        <w:bottom w:val="none" w:sz="0" w:space="0" w:color="auto"/>
        <w:right w:val="none" w:sz="0" w:space="0" w:color="auto"/>
      </w:divBdr>
    </w:div>
    <w:div w:id="47147289">
      <w:bodyDiv w:val="1"/>
      <w:marLeft w:val="0"/>
      <w:marRight w:val="0"/>
      <w:marTop w:val="0"/>
      <w:marBottom w:val="0"/>
      <w:divBdr>
        <w:top w:val="none" w:sz="0" w:space="0" w:color="auto"/>
        <w:left w:val="none" w:sz="0" w:space="0" w:color="auto"/>
        <w:bottom w:val="none" w:sz="0" w:space="0" w:color="auto"/>
        <w:right w:val="none" w:sz="0" w:space="0" w:color="auto"/>
      </w:divBdr>
    </w:div>
    <w:div w:id="55520432">
      <w:bodyDiv w:val="1"/>
      <w:marLeft w:val="0"/>
      <w:marRight w:val="0"/>
      <w:marTop w:val="0"/>
      <w:marBottom w:val="0"/>
      <w:divBdr>
        <w:top w:val="none" w:sz="0" w:space="0" w:color="auto"/>
        <w:left w:val="none" w:sz="0" w:space="0" w:color="auto"/>
        <w:bottom w:val="none" w:sz="0" w:space="0" w:color="auto"/>
        <w:right w:val="none" w:sz="0" w:space="0" w:color="auto"/>
      </w:divBdr>
    </w:div>
    <w:div w:id="131562131">
      <w:bodyDiv w:val="1"/>
      <w:marLeft w:val="0"/>
      <w:marRight w:val="0"/>
      <w:marTop w:val="0"/>
      <w:marBottom w:val="0"/>
      <w:divBdr>
        <w:top w:val="none" w:sz="0" w:space="0" w:color="auto"/>
        <w:left w:val="none" w:sz="0" w:space="0" w:color="auto"/>
        <w:bottom w:val="none" w:sz="0" w:space="0" w:color="auto"/>
        <w:right w:val="none" w:sz="0" w:space="0" w:color="auto"/>
      </w:divBdr>
    </w:div>
    <w:div w:id="339551796">
      <w:bodyDiv w:val="1"/>
      <w:marLeft w:val="0"/>
      <w:marRight w:val="0"/>
      <w:marTop w:val="0"/>
      <w:marBottom w:val="0"/>
      <w:divBdr>
        <w:top w:val="none" w:sz="0" w:space="0" w:color="auto"/>
        <w:left w:val="none" w:sz="0" w:space="0" w:color="auto"/>
        <w:bottom w:val="none" w:sz="0" w:space="0" w:color="auto"/>
        <w:right w:val="none" w:sz="0" w:space="0" w:color="auto"/>
      </w:divBdr>
    </w:div>
    <w:div w:id="599335599">
      <w:bodyDiv w:val="1"/>
      <w:marLeft w:val="0"/>
      <w:marRight w:val="0"/>
      <w:marTop w:val="0"/>
      <w:marBottom w:val="0"/>
      <w:divBdr>
        <w:top w:val="none" w:sz="0" w:space="0" w:color="auto"/>
        <w:left w:val="none" w:sz="0" w:space="0" w:color="auto"/>
        <w:bottom w:val="none" w:sz="0" w:space="0" w:color="auto"/>
        <w:right w:val="none" w:sz="0" w:space="0" w:color="auto"/>
      </w:divBdr>
    </w:div>
    <w:div w:id="743915360">
      <w:bodyDiv w:val="1"/>
      <w:marLeft w:val="0"/>
      <w:marRight w:val="0"/>
      <w:marTop w:val="0"/>
      <w:marBottom w:val="0"/>
      <w:divBdr>
        <w:top w:val="none" w:sz="0" w:space="0" w:color="auto"/>
        <w:left w:val="none" w:sz="0" w:space="0" w:color="auto"/>
        <w:bottom w:val="none" w:sz="0" w:space="0" w:color="auto"/>
        <w:right w:val="none" w:sz="0" w:space="0" w:color="auto"/>
      </w:divBdr>
    </w:div>
    <w:div w:id="773939844">
      <w:bodyDiv w:val="1"/>
      <w:marLeft w:val="0"/>
      <w:marRight w:val="0"/>
      <w:marTop w:val="0"/>
      <w:marBottom w:val="0"/>
      <w:divBdr>
        <w:top w:val="none" w:sz="0" w:space="0" w:color="auto"/>
        <w:left w:val="none" w:sz="0" w:space="0" w:color="auto"/>
        <w:bottom w:val="none" w:sz="0" w:space="0" w:color="auto"/>
        <w:right w:val="none" w:sz="0" w:space="0" w:color="auto"/>
      </w:divBdr>
    </w:div>
    <w:div w:id="929196867">
      <w:bodyDiv w:val="1"/>
      <w:marLeft w:val="0"/>
      <w:marRight w:val="0"/>
      <w:marTop w:val="0"/>
      <w:marBottom w:val="0"/>
      <w:divBdr>
        <w:top w:val="none" w:sz="0" w:space="0" w:color="auto"/>
        <w:left w:val="none" w:sz="0" w:space="0" w:color="auto"/>
        <w:bottom w:val="none" w:sz="0" w:space="0" w:color="auto"/>
        <w:right w:val="none" w:sz="0" w:space="0" w:color="auto"/>
      </w:divBdr>
    </w:div>
    <w:div w:id="1004675139">
      <w:bodyDiv w:val="1"/>
      <w:marLeft w:val="0"/>
      <w:marRight w:val="0"/>
      <w:marTop w:val="0"/>
      <w:marBottom w:val="0"/>
      <w:divBdr>
        <w:top w:val="none" w:sz="0" w:space="0" w:color="auto"/>
        <w:left w:val="none" w:sz="0" w:space="0" w:color="auto"/>
        <w:bottom w:val="none" w:sz="0" w:space="0" w:color="auto"/>
        <w:right w:val="none" w:sz="0" w:space="0" w:color="auto"/>
      </w:divBdr>
    </w:div>
    <w:div w:id="1121455123">
      <w:bodyDiv w:val="1"/>
      <w:marLeft w:val="0"/>
      <w:marRight w:val="0"/>
      <w:marTop w:val="0"/>
      <w:marBottom w:val="0"/>
      <w:divBdr>
        <w:top w:val="none" w:sz="0" w:space="0" w:color="auto"/>
        <w:left w:val="none" w:sz="0" w:space="0" w:color="auto"/>
        <w:bottom w:val="none" w:sz="0" w:space="0" w:color="auto"/>
        <w:right w:val="none" w:sz="0" w:space="0" w:color="auto"/>
      </w:divBdr>
    </w:div>
    <w:div w:id="1218859443">
      <w:bodyDiv w:val="1"/>
      <w:marLeft w:val="0"/>
      <w:marRight w:val="0"/>
      <w:marTop w:val="0"/>
      <w:marBottom w:val="0"/>
      <w:divBdr>
        <w:top w:val="none" w:sz="0" w:space="0" w:color="auto"/>
        <w:left w:val="none" w:sz="0" w:space="0" w:color="auto"/>
        <w:bottom w:val="none" w:sz="0" w:space="0" w:color="auto"/>
        <w:right w:val="none" w:sz="0" w:space="0" w:color="auto"/>
      </w:divBdr>
    </w:div>
    <w:div w:id="1271819429">
      <w:bodyDiv w:val="1"/>
      <w:marLeft w:val="0"/>
      <w:marRight w:val="0"/>
      <w:marTop w:val="0"/>
      <w:marBottom w:val="0"/>
      <w:divBdr>
        <w:top w:val="none" w:sz="0" w:space="0" w:color="auto"/>
        <w:left w:val="none" w:sz="0" w:space="0" w:color="auto"/>
        <w:bottom w:val="none" w:sz="0" w:space="0" w:color="auto"/>
        <w:right w:val="none" w:sz="0" w:space="0" w:color="auto"/>
      </w:divBdr>
    </w:div>
    <w:div w:id="1432165658">
      <w:bodyDiv w:val="1"/>
      <w:marLeft w:val="0"/>
      <w:marRight w:val="0"/>
      <w:marTop w:val="0"/>
      <w:marBottom w:val="0"/>
      <w:divBdr>
        <w:top w:val="none" w:sz="0" w:space="0" w:color="auto"/>
        <w:left w:val="none" w:sz="0" w:space="0" w:color="auto"/>
        <w:bottom w:val="none" w:sz="0" w:space="0" w:color="auto"/>
        <w:right w:val="none" w:sz="0" w:space="0" w:color="auto"/>
      </w:divBdr>
    </w:div>
    <w:div w:id="1495533241">
      <w:bodyDiv w:val="1"/>
      <w:marLeft w:val="0"/>
      <w:marRight w:val="0"/>
      <w:marTop w:val="0"/>
      <w:marBottom w:val="0"/>
      <w:divBdr>
        <w:top w:val="none" w:sz="0" w:space="0" w:color="auto"/>
        <w:left w:val="none" w:sz="0" w:space="0" w:color="auto"/>
        <w:bottom w:val="none" w:sz="0" w:space="0" w:color="auto"/>
        <w:right w:val="none" w:sz="0" w:space="0" w:color="auto"/>
      </w:divBdr>
    </w:div>
    <w:div w:id="1508598567">
      <w:bodyDiv w:val="1"/>
      <w:marLeft w:val="0"/>
      <w:marRight w:val="0"/>
      <w:marTop w:val="0"/>
      <w:marBottom w:val="0"/>
      <w:divBdr>
        <w:top w:val="none" w:sz="0" w:space="0" w:color="auto"/>
        <w:left w:val="none" w:sz="0" w:space="0" w:color="auto"/>
        <w:bottom w:val="none" w:sz="0" w:space="0" w:color="auto"/>
        <w:right w:val="none" w:sz="0" w:space="0" w:color="auto"/>
      </w:divBdr>
    </w:div>
    <w:div w:id="1576546126">
      <w:bodyDiv w:val="1"/>
      <w:marLeft w:val="0"/>
      <w:marRight w:val="0"/>
      <w:marTop w:val="0"/>
      <w:marBottom w:val="0"/>
      <w:divBdr>
        <w:top w:val="none" w:sz="0" w:space="0" w:color="auto"/>
        <w:left w:val="none" w:sz="0" w:space="0" w:color="auto"/>
        <w:bottom w:val="none" w:sz="0" w:space="0" w:color="auto"/>
        <w:right w:val="none" w:sz="0" w:space="0" w:color="auto"/>
      </w:divBdr>
    </w:div>
    <w:div w:id="1620844084">
      <w:bodyDiv w:val="1"/>
      <w:marLeft w:val="0"/>
      <w:marRight w:val="0"/>
      <w:marTop w:val="0"/>
      <w:marBottom w:val="0"/>
      <w:divBdr>
        <w:top w:val="none" w:sz="0" w:space="0" w:color="auto"/>
        <w:left w:val="none" w:sz="0" w:space="0" w:color="auto"/>
        <w:bottom w:val="none" w:sz="0" w:space="0" w:color="auto"/>
        <w:right w:val="none" w:sz="0" w:space="0" w:color="auto"/>
      </w:divBdr>
    </w:div>
    <w:div w:id="1623998609">
      <w:bodyDiv w:val="1"/>
      <w:marLeft w:val="0"/>
      <w:marRight w:val="0"/>
      <w:marTop w:val="0"/>
      <w:marBottom w:val="0"/>
      <w:divBdr>
        <w:top w:val="none" w:sz="0" w:space="0" w:color="auto"/>
        <w:left w:val="none" w:sz="0" w:space="0" w:color="auto"/>
        <w:bottom w:val="none" w:sz="0" w:space="0" w:color="auto"/>
        <w:right w:val="none" w:sz="0" w:space="0" w:color="auto"/>
      </w:divBdr>
    </w:div>
    <w:div w:id="1649555396">
      <w:bodyDiv w:val="1"/>
      <w:marLeft w:val="0"/>
      <w:marRight w:val="0"/>
      <w:marTop w:val="0"/>
      <w:marBottom w:val="0"/>
      <w:divBdr>
        <w:top w:val="none" w:sz="0" w:space="0" w:color="auto"/>
        <w:left w:val="none" w:sz="0" w:space="0" w:color="auto"/>
        <w:bottom w:val="none" w:sz="0" w:space="0" w:color="auto"/>
        <w:right w:val="none" w:sz="0" w:space="0" w:color="auto"/>
      </w:divBdr>
    </w:div>
    <w:div w:id="1848859457">
      <w:bodyDiv w:val="1"/>
      <w:marLeft w:val="0"/>
      <w:marRight w:val="0"/>
      <w:marTop w:val="0"/>
      <w:marBottom w:val="0"/>
      <w:divBdr>
        <w:top w:val="none" w:sz="0" w:space="0" w:color="auto"/>
        <w:left w:val="none" w:sz="0" w:space="0" w:color="auto"/>
        <w:bottom w:val="none" w:sz="0" w:space="0" w:color="auto"/>
        <w:right w:val="none" w:sz="0" w:space="0" w:color="auto"/>
      </w:divBdr>
    </w:div>
    <w:div w:id="1919634400">
      <w:bodyDiv w:val="1"/>
      <w:marLeft w:val="0"/>
      <w:marRight w:val="0"/>
      <w:marTop w:val="0"/>
      <w:marBottom w:val="0"/>
      <w:divBdr>
        <w:top w:val="none" w:sz="0" w:space="0" w:color="auto"/>
        <w:left w:val="none" w:sz="0" w:space="0" w:color="auto"/>
        <w:bottom w:val="none" w:sz="0" w:space="0" w:color="auto"/>
        <w:right w:val="none" w:sz="0" w:space="0" w:color="auto"/>
      </w:divBdr>
    </w:div>
    <w:div w:id="2030981353">
      <w:bodyDiv w:val="1"/>
      <w:marLeft w:val="0"/>
      <w:marRight w:val="0"/>
      <w:marTop w:val="0"/>
      <w:marBottom w:val="0"/>
      <w:divBdr>
        <w:top w:val="none" w:sz="0" w:space="0" w:color="auto"/>
        <w:left w:val="none" w:sz="0" w:space="0" w:color="auto"/>
        <w:bottom w:val="none" w:sz="0" w:space="0" w:color="auto"/>
        <w:right w:val="none" w:sz="0" w:space="0" w:color="auto"/>
      </w:divBdr>
    </w:div>
    <w:div w:id="20713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equipministriesinternational.org" TargetMode="Externa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38</cp:revision>
  <cp:lastPrinted>2020-04-24T17:18:00Z</cp:lastPrinted>
  <dcterms:created xsi:type="dcterms:W3CDTF">2020-05-05T00:31:00Z</dcterms:created>
  <dcterms:modified xsi:type="dcterms:W3CDTF">2020-05-09T00:38:00Z</dcterms:modified>
</cp:coreProperties>
</file>