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E1CD6" w14:textId="16BBE180" w:rsidR="00B524A0" w:rsidRPr="00E71097" w:rsidRDefault="00E71097">
      <w:pPr>
        <w:rPr>
          <w:b/>
          <w:bCs/>
          <w:sz w:val="32"/>
          <w:szCs w:val="32"/>
        </w:rPr>
      </w:pPr>
      <w:r>
        <w:rPr>
          <w:b/>
          <w:bCs/>
          <w:noProof/>
          <w:sz w:val="32"/>
          <w:szCs w:val="32"/>
        </w:rPr>
        <w:drawing>
          <wp:inline distT="0" distB="0" distL="0" distR="0" wp14:anchorId="40C69CCE" wp14:editId="17537446">
            <wp:extent cx="508000" cy="508000"/>
            <wp:effectExtent l="0" t="0" r="0" b="0"/>
            <wp:docPr id="1" name="Graphic 1" descr="Clapping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diafile_4U0rgL.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508000" cy="508000"/>
                    </a:xfrm>
                    <a:prstGeom prst="rect">
                      <a:avLst/>
                    </a:prstGeom>
                  </pic:spPr>
                </pic:pic>
              </a:graphicData>
            </a:graphic>
          </wp:inline>
        </w:drawing>
      </w:r>
      <w:r w:rsidR="00B524A0" w:rsidRPr="00E71097">
        <w:rPr>
          <w:b/>
          <w:bCs/>
          <w:sz w:val="32"/>
          <w:szCs w:val="32"/>
        </w:rPr>
        <w:t>The Invite to pray, praise confess and re</w:t>
      </w:r>
      <w:r w:rsidR="007771B3" w:rsidRPr="00E71097">
        <w:rPr>
          <w:b/>
          <w:bCs/>
          <w:sz w:val="32"/>
          <w:szCs w:val="32"/>
        </w:rPr>
        <w:t>turn</w:t>
      </w:r>
      <w:r w:rsidR="00B524A0" w:rsidRPr="00E71097">
        <w:rPr>
          <w:b/>
          <w:bCs/>
          <w:sz w:val="32"/>
          <w:szCs w:val="32"/>
        </w:rPr>
        <w:t xml:space="preserve">– James </w:t>
      </w:r>
      <w:r w:rsidR="007771B3" w:rsidRPr="00E71097">
        <w:rPr>
          <w:b/>
          <w:bCs/>
          <w:sz w:val="32"/>
          <w:szCs w:val="32"/>
        </w:rPr>
        <w:t>5:13-20</w:t>
      </w:r>
    </w:p>
    <w:p w14:paraId="0C26C2D4" w14:textId="460CFEDB" w:rsidR="007771B3" w:rsidRPr="00E71097" w:rsidRDefault="007771B3">
      <w:pPr>
        <w:rPr>
          <w:b/>
          <w:bCs/>
          <w:sz w:val="32"/>
          <w:szCs w:val="32"/>
        </w:rPr>
      </w:pPr>
    </w:p>
    <w:p w14:paraId="7B99E81A" w14:textId="4B92A72B" w:rsidR="007771B3" w:rsidRPr="00E71097" w:rsidRDefault="007771B3">
      <w:pPr>
        <w:rPr>
          <w:sz w:val="26"/>
          <w:szCs w:val="26"/>
        </w:rPr>
      </w:pPr>
      <w:r w:rsidRPr="00E71097">
        <w:rPr>
          <w:sz w:val="26"/>
          <w:szCs w:val="26"/>
        </w:rPr>
        <w:t xml:space="preserve">Can you think of a time when someone invited you to go somewhere, or to do </w:t>
      </w:r>
      <w:r w:rsidR="00E71097" w:rsidRPr="00E71097">
        <w:rPr>
          <w:sz w:val="26"/>
          <w:szCs w:val="26"/>
        </w:rPr>
        <w:t>something?</w:t>
      </w:r>
      <w:r w:rsidRPr="00E71097">
        <w:rPr>
          <w:sz w:val="26"/>
          <w:szCs w:val="26"/>
        </w:rPr>
        <w:t xml:space="preserve">  How did you feel being asked?  </w:t>
      </w:r>
      <w:r w:rsidR="00E71097" w:rsidRPr="00E71097">
        <w:rPr>
          <w:sz w:val="26"/>
          <w:szCs w:val="26"/>
        </w:rPr>
        <w:t xml:space="preserve">James finishes out his letter by giving out </w:t>
      </w:r>
      <w:r w:rsidR="00637F86">
        <w:rPr>
          <w:sz w:val="26"/>
          <w:szCs w:val="26"/>
        </w:rPr>
        <w:t xml:space="preserve">five </w:t>
      </w:r>
      <w:r w:rsidRPr="00E71097">
        <w:rPr>
          <w:sz w:val="26"/>
          <w:szCs w:val="26"/>
        </w:rPr>
        <w:t>invitations to his audience</w:t>
      </w:r>
      <w:r w:rsidR="00E71097">
        <w:rPr>
          <w:sz w:val="26"/>
          <w:szCs w:val="26"/>
        </w:rPr>
        <w:t>.</w:t>
      </w:r>
      <w:r w:rsidRPr="00E71097">
        <w:rPr>
          <w:sz w:val="26"/>
          <w:szCs w:val="26"/>
        </w:rPr>
        <w:t xml:space="preserve"> These invitations are for us today as well. </w:t>
      </w:r>
    </w:p>
    <w:p w14:paraId="7514A8EF" w14:textId="77777777" w:rsidR="00B524A0" w:rsidRDefault="00B524A0">
      <w:pPr>
        <w:rPr>
          <w:b/>
          <w:bCs/>
        </w:rPr>
      </w:pPr>
    </w:p>
    <w:p w14:paraId="308F0374" w14:textId="537A9E76" w:rsidR="00F63BED" w:rsidRPr="00E71097" w:rsidRDefault="00E71097">
      <w:pPr>
        <w:rPr>
          <w:b/>
          <w:bCs/>
          <w:sz w:val="28"/>
          <w:szCs w:val="28"/>
        </w:rPr>
      </w:pPr>
      <w:r w:rsidRPr="00E71097">
        <w:rPr>
          <w:b/>
          <w:bCs/>
          <w:sz w:val="28"/>
          <w:szCs w:val="28"/>
        </w:rPr>
        <w:t>In</w:t>
      </w:r>
      <w:r w:rsidR="005D5146" w:rsidRPr="00E71097">
        <w:rPr>
          <w:b/>
          <w:bCs/>
          <w:sz w:val="28"/>
          <w:szCs w:val="28"/>
        </w:rPr>
        <w:t>vit</w:t>
      </w:r>
      <w:r>
        <w:rPr>
          <w:b/>
          <w:bCs/>
          <w:sz w:val="28"/>
          <w:szCs w:val="28"/>
        </w:rPr>
        <w:t xml:space="preserve">ation </w:t>
      </w:r>
      <w:r w:rsidRPr="00E71097">
        <w:rPr>
          <w:b/>
          <w:bCs/>
          <w:sz w:val="28"/>
          <w:szCs w:val="28"/>
        </w:rPr>
        <w:t xml:space="preserve"># 1 - </w:t>
      </w:r>
      <w:r w:rsidR="00D754BA" w:rsidRPr="00E71097">
        <w:rPr>
          <w:b/>
          <w:bCs/>
          <w:sz w:val="28"/>
          <w:szCs w:val="28"/>
        </w:rPr>
        <w:t>When we face trouble and hardship</w:t>
      </w:r>
      <w:r>
        <w:rPr>
          <w:b/>
          <w:bCs/>
          <w:sz w:val="28"/>
          <w:szCs w:val="28"/>
        </w:rPr>
        <w:t>. . .</w:t>
      </w:r>
      <w:r w:rsidR="00D754BA" w:rsidRPr="00E71097">
        <w:rPr>
          <w:b/>
          <w:bCs/>
          <w:sz w:val="28"/>
          <w:szCs w:val="28"/>
          <w:u w:val="single"/>
        </w:rPr>
        <w:t>pray</w:t>
      </w:r>
      <w:r w:rsidR="00D754BA" w:rsidRPr="00E71097">
        <w:rPr>
          <w:b/>
          <w:bCs/>
          <w:sz w:val="28"/>
          <w:szCs w:val="28"/>
        </w:rPr>
        <w:t xml:space="preserve"> vs.13</w:t>
      </w:r>
    </w:p>
    <w:p w14:paraId="235BEAA4" w14:textId="18455A37" w:rsidR="00D754BA" w:rsidRDefault="00D754BA"/>
    <w:p w14:paraId="37A2B225" w14:textId="52BDE3C3" w:rsidR="00D754BA" w:rsidRPr="00E71097" w:rsidRDefault="00D754BA">
      <w:pPr>
        <w:rPr>
          <w:sz w:val="26"/>
          <w:szCs w:val="26"/>
        </w:rPr>
      </w:pPr>
      <w:r w:rsidRPr="00E71097">
        <w:rPr>
          <w:sz w:val="26"/>
          <w:szCs w:val="26"/>
        </w:rPr>
        <w:t>Why do you think James highlights this to the people who have been scattered?</w:t>
      </w:r>
    </w:p>
    <w:p w14:paraId="59D79D9C" w14:textId="77777777" w:rsidR="00E71097" w:rsidRDefault="00E71097"/>
    <w:p w14:paraId="4BE5F025" w14:textId="4F3AA8D6" w:rsidR="00D754BA" w:rsidRDefault="00D754BA"/>
    <w:p w14:paraId="3BF7CAE3" w14:textId="6AC93285" w:rsidR="00D754BA" w:rsidRPr="00E71097" w:rsidRDefault="00D754BA">
      <w:pPr>
        <w:rPr>
          <w:sz w:val="26"/>
          <w:szCs w:val="26"/>
        </w:rPr>
      </w:pPr>
      <w:r>
        <w:rPr>
          <w:b/>
          <w:noProof/>
        </w:rPr>
        <w:drawing>
          <wp:inline distT="0" distB="0" distL="0" distR="0" wp14:anchorId="56CC1C08" wp14:editId="6F5C4F25">
            <wp:extent cx="469900" cy="469900"/>
            <wp:effectExtent l="0" t="0" r="0" b="0"/>
            <wp:docPr id="7" name="Graphic 7"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FiPwjv.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69900" cy="469900"/>
                    </a:xfrm>
                    <a:prstGeom prst="rect">
                      <a:avLst/>
                    </a:prstGeom>
                  </pic:spPr>
                </pic:pic>
              </a:graphicData>
            </a:graphic>
          </wp:inline>
        </w:drawing>
      </w:r>
      <w:r w:rsidRPr="00B92DB1">
        <w:rPr>
          <w:rFonts w:cstheme="minorHAnsi"/>
          <w:b/>
          <w:i/>
          <w:iCs/>
          <w:sz w:val="28"/>
          <w:szCs w:val="28"/>
        </w:rPr>
        <w:t>Helpful Notes</w:t>
      </w:r>
      <w:r w:rsidRPr="00B92DB1">
        <w:rPr>
          <w:rFonts w:cstheme="minorHAnsi"/>
          <w:b/>
        </w:rPr>
        <w:t>:</w:t>
      </w:r>
      <w:r>
        <w:rPr>
          <w:b/>
        </w:rPr>
        <w:t xml:space="preserve"> </w:t>
      </w:r>
      <w:r w:rsidRPr="00E71097">
        <w:rPr>
          <w:sz w:val="26"/>
          <w:szCs w:val="26"/>
        </w:rPr>
        <w:t xml:space="preserve">Our natural inclination when difficulty comes is to try and fix it ourselves.  But the </w:t>
      </w:r>
      <w:r w:rsidR="00CD3E09" w:rsidRPr="00E71097">
        <w:rPr>
          <w:sz w:val="26"/>
          <w:szCs w:val="26"/>
        </w:rPr>
        <w:t>reality</w:t>
      </w:r>
      <w:r w:rsidRPr="00E71097">
        <w:rPr>
          <w:sz w:val="26"/>
          <w:szCs w:val="26"/>
        </w:rPr>
        <w:t xml:space="preserve"> is, that if we could handle or fix something on our own, we would have no need for God.  James is saying, “that’s exactly how some of you are living – as if there is no need for God.  </w:t>
      </w:r>
      <w:r w:rsidR="00AE2006" w:rsidRPr="00E71097">
        <w:rPr>
          <w:sz w:val="26"/>
          <w:szCs w:val="26"/>
        </w:rPr>
        <w:t xml:space="preserve">We are to pray and seek God for His presence, power, protection and provision.  This will help us to endure while we walk through the trial. </w:t>
      </w:r>
    </w:p>
    <w:p w14:paraId="0D344477" w14:textId="77777777" w:rsidR="00E71097" w:rsidRDefault="00E71097">
      <w:pPr>
        <w:rPr>
          <w:sz w:val="26"/>
          <w:szCs w:val="26"/>
        </w:rPr>
      </w:pPr>
    </w:p>
    <w:p w14:paraId="2CEDB48F" w14:textId="707F3890" w:rsidR="00D754BA" w:rsidRPr="00E71097" w:rsidRDefault="00D754BA" w:rsidP="00E71097">
      <w:pPr>
        <w:pStyle w:val="ListParagraph"/>
        <w:numPr>
          <w:ilvl w:val="0"/>
          <w:numId w:val="1"/>
        </w:numPr>
        <w:rPr>
          <w:i/>
          <w:iCs/>
          <w:sz w:val="26"/>
          <w:szCs w:val="26"/>
        </w:rPr>
      </w:pPr>
      <w:r w:rsidRPr="00E71097">
        <w:rPr>
          <w:i/>
          <w:iCs/>
          <w:sz w:val="26"/>
          <w:szCs w:val="26"/>
        </w:rPr>
        <w:t>Look to the Lord and His strength; seek his face always – 1 Chron. 16:11</w:t>
      </w:r>
    </w:p>
    <w:p w14:paraId="62385912" w14:textId="77777777" w:rsidR="00E71097" w:rsidRPr="00E71097" w:rsidRDefault="00E71097">
      <w:pPr>
        <w:rPr>
          <w:i/>
          <w:iCs/>
          <w:sz w:val="26"/>
          <w:szCs w:val="26"/>
        </w:rPr>
      </w:pPr>
    </w:p>
    <w:p w14:paraId="721995B8" w14:textId="1C1548EA" w:rsidR="00D754BA" w:rsidRPr="00E71097" w:rsidRDefault="00CD3E09" w:rsidP="00E71097">
      <w:pPr>
        <w:pStyle w:val="ListParagraph"/>
        <w:numPr>
          <w:ilvl w:val="0"/>
          <w:numId w:val="1"/>
        </w:numPr>
        <w:rPr>
          <w:i/>
          <w:iCs/>
          <w:sz w:val="26"/>
          <w:szCs w:val="26"/>
        </w:rPr>
      </w:pPr>
      <w:r w:rsidRPr="00E71097">
        <w:rPr>
          <w:i/>
          <w:iCs/>
          <w:sz w:val="26"/>
          <w:szCs w:val="26"/>
        </w:rPr>
        <w:t>Ask and it will be given to you; seek and you will find; knock and the door will be opened to you.  For everyone who asks receives; he who seeks finds; and to him who knocks, the door will be opened. Matt. 7:7-8</w:t>
      </w:r>
    </w:p>
    <w:p w14:paraId="06478B09" w14:textId="77777777" w:rsidR="00E71097" w:rsidRPr="00E71097" w:rsidRDefault="00E71097">
      <w:pPr>
        <w:rPr>
          <w:i/>
          <w:iCs/>
          <w:sz w:val="26"/>
          <w:szCs w:val="26"/>
        </w:rPr>
      </w:pPr>
    </w:p>
    <w:p w14:paraId="1F8D4686" w14:textId="1F93E7E5" w:rsidR="00D754BA" w:rsidRDefault="00CD3E09" w:rsidP="00E71097">
      <w:pPr>
        <w:pStyle w:val="ListParagraph"/>
        <w:numPr>
          <w:ilvl w:val="0"/>
          <w:numId w:val="1"/>
        </w:numPr>
        <w:rPr>
          <w:i/>
          <w:iCs/>
          <w:sz w:val="26"/>
          <w:szCs w:val="26"/>
        </w:rPr>
      </w:pPr>
      <w:r w:rsidRPr="00E71097">
        <w:rPr>
          <w:i/>
          <w:iCs/>
          <w:sz w:val="26"/>
          <w:szCs w:val="26"/>
        </w:rPr>
        <w:t>For we have no power to face this vast army that is attacking us.  We do not know what to do but our eyes are upon you. 2 Chron. 20:12</w:t>
      </w:r>
    </w:p>
    <w:p w14:paraId="4F0D874C" w14:textId="77777777" w:rsidR="000326D4" w:rsidRPr="000326D4" w:rsidRDefault="000326D4" w:rsidP="000326D4">
      <w:pPr>
        <w:pStyle w:val="ListParagraph"/>
        <w:rPr>
          <w:i/>
          <w:iCs/>
          <w:sz w:val="26"/>
          <w:szCs w:val="26"/>
        </w:rPr>
      </w:pPr>
    </w:p>
    <w:p w14:paraId="0834076D" w14:textId="77777777" w:rsidR="000326D4" w:rsidRDefault="000326D4" w:rsidP="000326D4">
      <w:pPr>
        <w:pStyle w:val="ListParagraph"/>
        <w:rPr>
          <w:i/>
          <w:iCs/>
          <w:sz w:val="26"/>
          <w:szCs w:val="26"/>
        </w:rPr>
      </w:pPr>
    </w:p>
    <w:p w14:paraId="40CBFD31" w14:textId="6CBD13BE" w:rsidR="00D754BA" w:rsidRPr="00E71097" w:rsidRDefault="00D754BA">
      <w:pPr>
        <w:rPr>
          <w:i/>
          <w:iCs/>
        </w:rPr>
      </w:pPr>
    </w:p>
    <w:p w14:paraId="714A9852" w14:textId="77777777" w:rsidR="00B524A0" w:rsidRDefault="00B524A0" w:rsidP="00B524A0">
      <w:pPr>
        <w:rPr>
          <w:b/>
          <w:sz w:val="32"/>
          <w:szCs w:val="32"/>
        </w:rPr>
      </w:pPr>
      <w:r>
        <w:rPr>
          <w:b/>
          <w:noProof/>
          <w:sz w:val="32"/>
          <w:szCs w:val="32"/>
        </w:rPr>
        <w:drawing>
          <wp:inline distT="0" distB="0" distL="0" distR="0" wp14:anchorId="1DEE4DE5" wp14:editId="5A2EFCFE">
            <wp:extent cx="469900" cy="469900"/>
            <wp:effectExtent l="0" t="0" r="0" b="0"/>
            <wp:docPr id="4" name="Graphic 4" descr="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afile_I1g9d4.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74524" cy="474524"/>
                    </a:xfrm>
                    <a:prstGeom prst="rect">
                      <a:avLst/>
                    </a:prstGeom>
                  </pic:spPr>
                </pic:pic>
              </a:graphicData>
            </a:graphic>
          </wp:inline>
        </w:drawing>
      </w:r>
    </w:p>
    <w:p w14:paraId="55C266CB" w14:textId="77777777" w:rsidR="00B524A0" w:rsidRPr="004301C0" w:rsidRDefault="00B524A0" w:rsidP="00B524A0">
      <w:r>
        <w:rPr>
          <w:b/>
          <w:sz w:val="32"/>
          <w:szCs w:val="32"/>
        </w:rPr>
        <w:t>Talking it over -Group Study:</w:t>
      </w:r>
    </w:p>
    <w:p w14:paraId="2CAB6326" w14:textId="05B5DA10" w:rsidR="00D754BA" w:rsidRPr="00E71097" w:rsidRDefault="00D754BA">
      <w:pPr>
        <w:rPr>
          <w:sz w:val="26"/>
          <w:szCs w:val="26"/>
        </w:rPr>
      </w:pPr>
      <w:r w:rsidRPr="00E71097">
        <w:rPr>
          <w:sz w:val="26"/>
          <w:szCs w:val="26"/>
        </w:rPr>
        <w:t xml:space="preserve"> If </w:t>
      </w:r>
      <w:r w:rsidR="00E71097" w:rsidRPr="00E71097">
        <w:rPr>
          <w:sz w:val="26"/>
          <w:szCs w:val="26"/>
        </w:rPr>
        <w:t>you’re</w:t>
      </w:r>
      <w:r w:rsidRPr="00E71097">
        <w:rPr>
          <w:sz w:val="26"/>
          <w:szCs w:val="26"/>
        </w:rPr>
        <w:t xml:space="preserve"> in a group going through this study </w:t>
      </w:r>
      <w:r w:rsidR="00E71097">
        <w:rPr>
          <w:sz w:val="26"/>
          <w:szCs w:val="26"/>
        </w:rPr>
        <w:t xml:space="preserve">together, </w:t>
      </w:r>
      <w:r w:rsidRPr="00E71097">
        <w:rPr>
          <w:sz w:val="26"/>
          <w:szCs w:val="26"/>
        </w:rPr>
        <w:t>go around and have people share if they are going through a time of difficulty and hardship.  Then gather around that person and pray for them</w:t>
      </w:r>
      <w:r w:rsidR="00E71097">
        <w:rPr>
          <w:sz w:val="26"/>
          <w:szCs w:val="26"/>
        </w:rPr>
        <w:t>.</w:t>
      </w:r>
    </w:p>
    <w:p w14:paraId="0505FBC4" w14:textId="76D896BD" w:rsidR="00637F86" w:rsidRDefault="00637F86">
      <w:pPr>
        <w:rPr>
          <w:sz w:val="26"/>
          <w:szCs w:val="26"/>
        </w:rPr>
      </w:pPr>
    </w:p>
    <w:p w14:paraId="6E1BD85A" w14:textId="3D47F31A" w:rsidR="000326D4" w:rsidRDefault="000326D4">
      <w:pPr>
        <w:rPr>
          <w:sz w:val="26"/>
          <w:szCs w:val="26"/>
        </w:rPr>
      </w:pPr>
    </w:p>
    <w:p w14:paraId="0099991F" w14:textId="77777777" w:rsidR="000326D4" w:rsidRDefault="000326D4">
      <w:pPr>
        <w:rPr>
          <w:b/>
          <w:bCs/>
        </w:rPr>
      </w:pPr>
    </w:p>
    <w:p w14:paraId="161253DF" w14:textId="036B1BC4" w:rsidR="00D754BA" w:rsidRPr="00E71097" w:rsidRDefault="00E71097">
      <w:pPr>
        <w:rPr>
          <w:b/>
          <w:bCs/>
          <w:sz w:val="28"/>
          <w:szCs w:val="28"/>
        </w:rPr>
      </w:pPr>
      <w:r w:rsidRPr="00E71097">
        <w:rPr>
          <w:b/>
          <w:bCs/>
          <w:sz w:val="28"/>
          <w:szCs w:val="28"/>
        </w:rPr>
        <w:lastRenderedPageBreak/>
        <w:t>Invit</w:t>
      </w:r>
      <w:r w:rsidR="00903B72">
        <w:rPr>
          <w:b/>
          <w:bCs/>
          <w:sz w:val="28"/>
          <w:szCs w:val="28"/>
        </w:rPr>
        <w:t>ation</w:t>
      </w:r>
      <w:r w:rsidRPr="00E71097">
        <w:rPr>
          <w:b/>
          <w:bCs/>
          <w:sz w:val="28"/>
          <w:szCs w:val="28"/>
        </w:rPr>
        <w:t xml:space="preserve"> # 2 - </w:t>
      </w:r>
      <w:r w:rsidR="005D5146" w:rsidRPr="00E71097">
        <w:rPr>
          <w:b/>
          <w:bCs/>
          <w:sz w:val="28"/>
          <w:szCs w:val="28"/>
        </w:rPr>
        <w:t>When</w:t>
      </w:r>
      <w:r w:rsidR="00D754BA" w:rsidRPr="00E71097">
        <w:rPr>
          <w:b/>
          <w:bCs/>
          <w:sz w:val="28"/>
          <w:szCs w:val="28"/>
        </w:rPr>
        <w:t xml:space="preserve"> we are free of trouble and hardship</w:t>
      </w:r>
      <w:r>
        <w:rPr>
          <w:b/>
          <w:bCs/>
          <w:sz w:val="28"/>
          <w:szCs w:val="28"/>
        </w:rPr>
        <w:t>. . .</w:t>
      </w:r>
      <w:r w:rsidR="00D754BA" w:rsidRPr="00E71097">
        <w:rPr>
          <w:b/>
          <w:bCs/>
          <w:sz w:val="28"/>
          <w:szCs w:val="28"/>
          <w:u w:val="single"/>
        </w:rPr>
        <w:t>praise</w:t>
      </w:r>
      <w:r w:rsidR="00D754BA" w:rsidRPr="00E71097">
        <w:rPr>
          <w:b/>
          <w:bCs/>
          <w:sz w:val="28"/>
          <w:szCs w:val="28"/>
        </w:rPr>
        <w:t xml:space="preserve"> vs.13</w:t>
      </w:r>
    </w:p>
    <w:p w14:paraId="06C3D54B" w14:textId="21DA62E2" w:rsidR="00AE2006" w:rsidRDefault="00AE2006">
      <w:pPr>
        <w:rPr>
          <w:b/>
          <w:bCs/>
        </w:rPr>
      </w:pPr>
    </w:p>
    <w:p w14:paraId="52103A43" w14:textId="1B993871" w:rsidR="00AE2006" w:rsidRPr="00E71097" w:rsidRDefault="00AE2006">
      <w:pPr>
        <w:rPr>
          <w:rFonts w:cstheme="minorHAnsi"/>
          <w:sz w:val="26"/>
          <w:szCs w:val="26"/>
        </w:rPr>
      </w:pPr>
      <w:r w:rsidRPr="00E71097">
        <w:rPr>
          <w:rFonts w:cstheme="minorHAnsi"/>
          <w:sz w:val="26"/>
          <w:szCs w:val="26"/>
        </w:rPr>
        <w:t xml:space="preserve">James also highlights that when life is </w:t>
      </w:r>
      <w:r w:rsidR="00E71097" w:rsidRPr="00E71097">
        <w:rPr>
          <w:rFonts w:cstheme="minorHAnsi"/>
          <w:sz w:val="26"/>
          <w:szCs w:val="26"/>
        </w:rPr>
        <w:t>good,</w:t>
      </w:r>
      <w:r w:rsidRPr="00E71097">
        <w:rPr>
          <w:rFonts w:cstheme="minorHAnsi"/>
          <w:sz w:val="26"/>
          <w:szCs w:val="26"/>
        </w:rPr>
        <w:t xml:space="preserve"> we don’t forget about </w:t>
      </w:r>
      <w:r w:rsidR="00E71097" w:rsidRPr="00E71097">
        <w:rPr>
          <w:rFonts w:cstheme="minorHAnsi"/>
          <w:sz w:val="26"/>
          <w:szCs w:val="26"/>
        </w:rPr>
        <w:t>Him,</w:t>
      </w:r>
      <w:r w:rsidRPr="00E71097">
        <w:rPr>
          <w:rFonts w:cstheme="minorHAnsi"/>
          <w:sz w:val="26"/>
          <w:szCs w:val="26"/>
        </w:rPr>
        <w:t xml:space="preserve"> but we praise and worship his great name.</w:t>
      </w:r>
      <w:r w:rsidRPr="00E71097">
        <w:rPr>
          <w:rFonts w:cstheme="minorHAnsi"/>
          <w:b/>
          <w:bCs/>
          <w:sz w:val="26"/>
          <w:szCs w:val="26"/>
        </w:rPr>
        <w:t xml:space="preserve">  </w:t>
      </w:r>
      <w:r w:rsidR="00903B72">
        <w:rPr>
          <w:rFonts w:cstheme="minorHAnsi"/>
          <w:b/>
          <w:bCs/>
          <w:sz w:val="26"/>
          <w:szCs w:val="26"/>
        </w:rPr>
        <w:t xml:space="preserve">It’s amazing how we have a tendency to neglect the praise of God when things are going well. </w:t>
      </w:r>
      <w:r w:rsidR="00903B72">
        <w:rPr>
          <w:rFonts w:cstheme="minorHAnsi"/>
          <w:sz w:val="26"/>
          <w:szCs w:val="26"/>
        </w:rPr>
        <w:t xml:space="preserve">James is saying we need to be </w:t>
      </w:r>
      <w:r w:rsidR="00B524A0" w:rsidRPr="00E71097">
        <w:rPr>
          <w:rFonts w:cstheme="minorHAnsi"/>
          <w:sz w:val="26"/>
          <w:szCs w:val="26"/>
        </w:rPr>
        <w:t xml:space="preserve">cheerful in the Lord, showing the world that there is lasting joy in Jesus. </w:t>
      </w:r>
    </w:p>
    <w:p w14:paraId="3EE9F468" w14:textId="3051FE7E" w:rsidR="00B524A0" w:rsidRPr="00E71097" w:rsidRDefault="00B524A0">
      <w:pPr>
        <w:rPr>
          <w:rFonts w:cstheme="minorHAnsi"/>
          <w:sz w:val="26"/>
          <w:szCs w:val="26"/>
        </w:rPr>
      </w:pPr>
    </w:p>
    <w:p w14:paraId="549CF0E7" w14:textId="3378552C" w:rsidR="00B524A0" w:rsidRPr="00E71097" w:rsidRDefault="00B524A0" w:rsidP="00E71097">
      <w:pPr>
        <w:pStyle w:val="ListParagraph"/>
        <w:numPr>
          <w:ilvl w:val="0"/>
          <w:numId w:val="1"/>
        </w:numPr>
        <w:rPr>
          <w:rFonts w:cstheme="minorHAnsi"/>
          <w:sz w:val="26"/>
          <w:szCs w:val="26"/>
        </w:rPr>
      </w:pPr>
      <w:r w:rsidRPr="00E71097">
        <w:rPr>
          <w:rFonts w:cstheme="minorHAnsi"/>
          <w:sz w:val="26"/>
          <w:szCs w:val="26"/>
        </w:rPr>
        <w:t>Praise Him for the assurance of our salvation</w:t>
      </w:r>
    </w:p>
    <w:p w14:paraId="0E50BEA6" w14:textId="328B93D6" w:rsidR="00B524A0" w:rsidRPr="00E71097" w:rsidRDefault="00B524A0" w:rsidP="00E71097">
      <w:pPr>
        <w:pStyle w:val="ListParagraph"/>
        <w:numPr>
          <w:ilvl w:val="0"/>
          <w:numId w:val="1"/>
        </w:numPr>
        <w:rPr>
          <w:rFonts w:cstheme="minorHAnsi"/>
          <w:sz w:val="26"/>
          <w:szCs w:val="26"/>
        </w:rPr>
      </w:pPr>
      <w:r w:rsidRPr="00E71097">
        <w:rPr>
          <w:rFonts w:cstheme="minorHAnsi"/>
          <w:sz w:val="26"/>
          <w:szCs w:val="26"/>
        </w:rPr>
        <w:t>Praise Him for His continued love for us.</w:t>
      </w:r>
    </w:p>
    <w:p w14:paraId="5E125F5D" w14:textId="76BB669E" w:rsidR="00B524A0" w:rsidRPr="00E71097" w:rsidRDefault="00B524A0" w:rsidP="00E71097">
      <w:pPr>
        <w:pStyle w:val="ListParagraph"/>
        <w:numPr>
          <w:ilvl w:val="0"/>
          <w:numId w:val="1"/>
        </w:numPr>
        <w:rPr>
          <w:rFonts w:cstheme="minorHAnsi"/>
          <w:sz w:val="26"/>
          <w:szCs w:val="26"/>
        </w:rPr>
      </w:pPr>
      <w:r w:rsidRPr="00E71097">
        <w:rPr>
          <w:rFonts w:cstheme="minorHAnsi"/>
          <w:sz w:val="26"/>
          <w:szCs w:val="26"/>
        </w:rPr>
        <w:t>Praise Him for an eternal future that He is preparing for His followers</w:t>
      </w:r>
    </w:p>
    <w:p w14:paraId="5605CE0A" w14:textId="0D48DAA0" w:rsidR="00B524A0" w:rsidRPr="00E71097" w:rsidRDefault="00B524A0" w:rsidP="00E71097">
      <w:pPr>
        <w:pStyle w:val="ListParagraph"/>
        <w:numPr>
          <w:ilvl w:val="0"/>
          <w:numId w:val="1"/>
        </w:numPr>
        <w:rPr>
          <w:rFonts w:cstheme="minorHAnsi"/>
          <w:sz w:val="26"/>
          <w:szCs w:val="26"/>
        </w:rPr>
      </w:pPr>
      <w:r w:rsidRPr="00E71097">
        <w:rPr>
          <w:rFonts w:cstheme="minorHAnsi"/>
          <w:sz w:val="26"/>
          <w:szCs w:val="26"/>
        </w:rPr>
        <w:t>Praise Him for His church</w:t>
      </w:r>
    </w:p>
    <w:p w14:paraId="7FF9A1FB" w14:textId="26C80628" w:rsidR="00B524A0" w:rsidRPr="00E71097" w:rsidRDefault="00B524A0">
      <w:pPr>
        <w:rPr>
          <w:rFonts w:cstheme="minorHAnsi"/>
          <w:sz w:val="26"/>
          <w:szCs w:val="26"/>
        </w:rPr>
      </w:pPr>
    </w:p>
    <w:p w14:paraId="62A0FCA1" w14:textId="51A0DF2E" w:rsidR="00B524A0" w:rsidRPr="00E71097" w:rsidRDefault="00E71097">
      <w:pPr>
        <w:rPr>
          <w:rFonts w:cstheme="minorHAnsi"/>
          <w:sz w:val="26"/>
          <w:szCs w:val="26"/>
        </w:rPr>
      </w:pPr>
      <w:r w:rsidRPr="00E71097">
        <w:rPr>
          <w:rFonts w:cstheme="minorHAnsi"/>
          <w:b/>
          <w:bCs/>
          <w:sz w:val="28"/>
          <w:szCs w:val="28"/>
        </w:rPr>
        <w:t>Question:</w:t>
      </w:r>
      <w:r>
        <w:rPr>
          <w:rFonts w:cstheme="minorHAnsi"/>
          <w:sz w:val="26"/>
          <w:szCs w:val="26"/>
        </w:rPr>
        <w:t xml:space="preserve"> </w:t>
      </w:r>
      <w:r w:rsidR="00B524A0" w:rsidRPr="00E71097">
        <w:rPr>
          <w:rFonts w:cstheme="minorHAnsi"/>
          <w:sz w:val="26"/>
          <w:szCs w:val="26"/>
        </w:rPr>
        <w:t xml:space="preserve">What are other </w:t>
      </w:r>
      <w:r w:rsidR="00B72A55">
        <w:rPr>
          <w:rFonts w:cstheme="minorHAnsi"/>
          <w:sz w:val="26"/>
          <w:szCs w:val="26"/>
        </w:rPr>
        <w:t>praises</w:t>
      </w:r>
      <w:r w:rsidR="00B524A0" w:rsidRPr="00E71097">
        <w:rPr>
          <w:rFonts w:cstheme="minorHAnsi"/>
          <w:sz w:val="26"/>
          <w:szCs w:val="26"/>
        </w:rPr>
        <w:t xml:space="preserve"> you are thankful for which you can offer up to God?</w:t>
      </w:r>
    </w:p>
    <w:p w14:paraId="4F5E9899" w14:textId="7B11184B" w:rsidR="00B524A0" w:rsidRPr="00E71097" w:rsidRDefault="00B524A0">
      <w:pPr>
        <w:rPr>
          <w:rFonts w:cstheme="minorHAnsi"/>
          <w:sz w:val="26"/>
          <w:szCs w:val="26"/>
        </w:rPr>
      </w:pPr>
    </w:p>
    <w:p w14:paraId="7EF240E8" w14:textId="5AABA713" w:rsidR="00B524A0" w:rsidRPr="00E71097" w:rsidRDefault="00B524A0" w:rsidP="00E71097">
      <w:pPr>
        <w:jc w:val="center"/>
        <w:rPr>
          <w:rFonts w:eastAsia="Times New Roman" w:cstheme="minorHAnsi"/>
          <w:i/>
          <w:iCs/>
          <w:color w:val="000000"/>
          <w:sz w:val="26"/>
          <w:szCs w:val="26"/>
          <w:shd w:val="clear" w:color="auto" w:fill="FFFFFF"/>
        </w:rPr>
      </w:pPr>
      <w:r w:rsidRPr="00B524A0">
        <w:rPr>
          <w:rFonts w:eastAsia="Times New Roman" w:cstheme="minorHAnsi"/>
          <w:i/>
          <w:iCs/>
          <w:color w:val="000000"/>
          <w:sz w:val="26"/>
          <w:szCs w:val="26"/>
          <w:shd w:val="clear" w:color="auto" w:fill="FFFFFF"/>
        </w:rPr>
        <w:t>I will sing the </w:t>
      </w:r>
      <w:r w:rsidRPr="00B524A0">
        <w:rPr>
          <w:rFonts w:eastAsia="Times New Roman" w:cstheme="minorHAnsi"/>
          <w:i/>
          <w:iCs/>
          <w:smallCaps/>
          <w:color w:val="000000"/>
          <w:sz w:val="26"/>
          <w:szCs w:val="26"/>
          <w:shd w:val="clear" w:color="auto" w:fill="FFFFFF"/>
        </w:rPr>
        <w:t>Lord</w:t>
      </w:r>
      <w:r w:rsidRPr="00B524A0">
        <w:rPr>
          <w:rFonts w:eastAsia="Times New Roman" w:cstheme="minorHAnsi"/>
          <w:i/>
          <w:iCs/>
          <w:color w:val="000000"/>
          <w:sz w:val="26"/>
          <w:szCs w:val="26"/>
          <w:shd w:val="clear" w:color="auto" w:fill="FFFFFF"/>
        </w:rPr>
        <w:t>’s praise,</w:t>
      </w:r>
      <w:r w:rsidR="00E71097" w:rsidRPr="00E71097">
        <w:rPr>
          <w:rFonts w:eastAsia="Times New Roman" w:cstheme="minorHAnsi"/>
          <w:i/>
          <w:iCs/>
          <w:color w:val="000000"/>
          <w:sz w:val="26"/>
          <w:szCs w:val="26"/>
        </w:rPr>
        <w:t xml:space="preserve"> </w:t>
      </w:r>
      <w:r w:rsidRPr="00B524A0">
        <w:rPr>
          <w:rFonts w:eastAsia="Times New Roman" w:cstheme="minorHAnsi"/>
          <w:i/>
          <w:iCs/>
          <w:color w:val="000000"/>
          <w:sz w:val="26"/>
          <w:szCs w:val="26"/>
          <w:shd w:val="clear" w:color="auto" w:fill="FFFFFF"/>
        </w:rPr>
        <w:t>for he has been good to me.</w:t>
      </w:r>
      <w:r w:rsidRPr="00E71097">
        <w:rPr>
          <w:rFonts w:eastAsia="Times New Roman" w:cstheme="minorHAnsi"/>
          <w:i/>
          <w:iCs/>
          <w:color w:val="000000"/>
          <w:sz w:val="26"/>
          <w:szCs w:val="26"/>
          <w:shd w:val="clear" w:color="auto" w:fill="FFFFFF"/>
        </w:rPr>
        <w:t xml:space="preserve"> Psalm 13:6</w:t>
      </w:r>
    </w:p>
    <w:p w14:paraId="0D4FD686" w14:textId="77777777" w:rsidR="00B524A0" w:rsidRPr="00B524A0" w:rsidRDefault="00B524A0" w:rsidP="00E71097">
      <w:pPr>
        <w:jc w:val="center"/>
        <w:rPr>
          <w:rFonts w:eastAsia="Times New Roman" w:cstheme="minorHAnsi"/>
          <w:i/>
          <w:iCs/>
          <w:sz w:val="26"/>
          <w:szCs w:val="26"/>
        </w:rPr>
      </w:pPr>
    </w:p>
    <w:p w14:paraId="59DDF8F8" w14:textId="544CE60E" w:rsidR="00B524A0" w:rsidRPr="00E71097" w:rsidRDefault="00B524A0">
      <w:pPr>
        <w:rPr>
          <w:rFonts w:cstheme="minorHAnsi"/>
          <w:sz w:val="26"/>
          <w:szCs w:val="26"/>
        </w:rPr>
      </w:pPr>
      <w:r w:rsidRPr="00E71097">
        <w:rPr>
          <w:rFonts w:cstheme="minorHAnsi"/>
          <w:sz w:val="26"/>
          <w:szCs w:val="26"/>
        </w:rPr>
        <w:t>Take a moment in your group</w:t>
      </w:r>
      <w:r w:rsidR="00E71097">
        <w:rPr>
          <w:rFonts w:cstheme="minorHAnsi"/>
          <w:sz w:val="26"/>
          <w:szCs w:val="26"/>
        </w:rPr>
        <w:t xml:space="preserve">, </w:t>
      </w:r>
      <w:r w:rsidRPr="00E71097">
        <w:rPr>
          <w:rFonts w:cstheme="minorHAnsi"/>
          <w:sz w:val="26"/>
          <w:szCs w:val="26"/>
        </w:rPr>
        <w:t>or on your own and lift your voice and sing a song of praise to the Lord.</w:t>
      </w:r>
    </w:p>
    <w:p w14:paraId="70540D38" w14:textId="77777777" w:rsidR="00B524A0" w:rsidRPr="00E71097" w:rsidRDefault="00B524A0">
      <w:pPr>
        <w:rPr>
          <w:rFonts w:cstheme="minorHAnsi"/>
          <w:sz w:val="26"/>
          <w:szCs w:val="26"/>
        </w:rPr>
      </w:pPr>
    </w:p>
    <w:p w14:paraId="2873CDE4" w14:textId="3993206E" w:rsidR="00D754BA" w:rsidRDefault="00D754BA"/>
    <w:p w14:paraId="3064551D" w14:textId="22AD1E41" w:rsidR="005D5146" w:rsidRPr="00903B72" w:rsidRDefault="00E71097">
      <w:pPr>
        <w:rPr>
          <w:sz w:val="28"/>
          <w:szCs w:val="28"/>
        </w:rPr>
      </w:pPr>
      <w:r w:rsidRPr="00903B72">
        <w:rPr>
          <w:b/>
          <w:bCs/>
          <w:sz w:val="28"/>
          <w:szCs w:val="28"/>
        </w:rPr>
        <w:t>Invitatio</w:t>
      </w:r>
      <w:r w:rsidR="00903B72" w:rsidRPr="00903B72">
        <w:rPr>
          <w:b/>
          <w:bCs/>
          <w:sz w:val="28"/>
          <w:szCs w:val="28"/>
        </w:rPr>
        <w:t xml:space="preserve">n # 3 - </w:t>
      </w:r>
      <w:r w:rsidR="005D5146" w:rsidRPr="00903B72">
        <w:rPr>
          <w:b/>
          <w:bCs/>
          <w:sz w:val="28"/>
          <w:szCs w:val="28"/>
        </w:rPr>
        <w:t xml:space="preserve">When </w:t>
      </w:r>
      <w:r w:rsidR="0091504D">
        <w:rPr>
          <w:b/>
          <w:bCs/>
          <w:sz w:val="28"/>
          <w:szCs w:val="28"/>
        </w:rPr>
        <w:t xml:space="preserve">we </w:t>
      </w:r>
      <w:r w:rsidR="005D5146" w:rsidRPr="00903B72">
        <w:rPr>
          <w:b/>
          <w:bCs/>
          <w:sz w:val="28"/>
          <w:szCs w:val="28"/>
        </w:rPr>
        <w:t>are sick</w:t>
      </w:r>
      <w:r w:rsidR="00903B72">
        <w:rPr>
          <w:b/>
          <w:bCs/>
          <w:sz w:val="28"/>
          <w:szCs w:val="28"/>
        </w:rPr>
        <w:t>. . .</w:t>
      </w:r>
      <w:r w:rsidR="005D5146" w:rsidRPr="00903B72">
        <w:rPr>
          <w:b/>
          <w:bCs/>
          <w:sz w:val="28"/>
          <w:szCs w:val="28"/>
          <w:u w:val="single"/>
        </w:rPr>
        <w:t>call the elders</w:t>
      </w:r>
      <w:r w:rsidR="005D5146" w:rsidRPr="00903B72">
        <w:rPr>
          <w:b/>
          <w:bCs/>
          <w:sz w:val="28"/>
          <w:szCs w:val="28"/>
        </w:rPr>
        <w:t xml:space="preserve"> vs. 14-15</w:t>
      </w:r>
    </w:p>
    <w:p w14:paraId="4DB5711E" w14:textId="44C16EF4" w:rsidR="005D5146" w:rsidRDefault="005D5146"/>
    <w:p w14:paraId="4BCA656D" w14:textId="4CB872AD" w:rsidR="005D5146" w:rsidRPr="009472BC" w:rsidRDefault="00903B72">
      <w:pPr>
        <w:rPr>
          <w:sz w:val="26"/>
          <w:szCs w:val="26"/>
        </w:rPr>
      </w:pPr>
      <w:r w:rsidRPr="009472BC">
        <w:rPr>
          <w:sz w:val="26"/>
          <w:szCs w:val="26"/>
        </w:rPr>
        <w:t xml:space="preserve">These verses on calling the elders of the church and anointing with oil have been abused and taken out of context by many people.  I believe in divine healing, but I don’t believe in divine healers.  I believe in faith healing, but I don’t believe in faith healers.  I believe God in His power and sovereign grace can and many times does heal a person, but it is not through man’s ability, but exclusively from and through the power of the Lord. James is not giving us a formula for healing; he is giving us a biblical way to </w:t>
      </w:r>
      <w:r w:rsidR="00F8336B" w:rsidRPr="009472BC">
        <w:rPr>
          <w:sz w:val="26"/>
          <w:szCs w:val="26"/>
        </w:rPr>
        <w:t xml:space="preserve">pray as we </w:t>
      </w:r>
      <w:r w:rsidRPr="009472BC">
        <w:rPr>
          <w:sz w:val="26"/>
          <w:szCs w:val="26"/>
        </w:rPr>
        <w:t>help a person w</w:t>
      </w:r>
      <w:r w:rsidR="00F8336B" w:rsidRPr="009472BC">
        <w:rPr>
          <w:sz w:val="26"/>
          <w:szCs w:val="26"/>
        </w:rPr>
        <w:t xml:space="preserve">ho is </w:t>
      </w:r>
      <w:r w:rsidRPr="009472BC">
        <w:rPr>
          <w:sz w:val="26"/>
          <w:szCs w:val="26"/>
        </w:rPr>
        <w:t xml:space="preserve">sick. </w:t>
      </w:r>
    </w:p>
    <w:p w14:paraId="7F7CFF56" w14:textId="795C7A4E" w:rsidR="00903B72" w:rsidRPr="009472BC" w:rsidRDefault="00903B72">
      <w:pPr>
        <w:rPr>
          <w:sz w:val="26"/>
          <w:szCs w:val="26"/>
        </w:rPr>
      </w:pPr>
    </w:p>
    <w:p w14:paraId="11E1693C" w14:textId="0AD57614" w:rsidR="005D5146" w:rsidRPr="009472BC" w:rsidRDefault="00903B72">
      <w:pPr>
        <w:rPr>
          <w:b/>
          <w:bCs/>
          <w:sz w:val="26"/>
          <w:szCs w:val="26"/>
        </w:rPr>
      </w:pPr>
      <w:r w:rsidRPr="009472BC">
        <w:rPr>
          <w:b/>
          <w:bCs/>
          <w:sz w:val="26"/>
          <w:szCs w:val="26"/>
        </w:rPr>
        <w:t>Notice the progression in these verses</w:t>
      </w:r>
      <w:r w:rsidR="009472BC">
        <w:rPr>
          <w:b/>
          <w:bCs/>
          <w:sz w:val="26"/>
          <w:szCs w:val="26"/>
        </w:rPr>
        <w:t>:</w:t>
      </w:r>
    </w:p>
    <w:p w14:paraId="1B8C55FD" w14:textId="71CB9AB5" w:rsidR="00903B72" w:rsidRPr="009472BC" w:rsidRDefault="00903B72">
      <w:pPr>
        <w:rPr>
          <w:b/>
          <w:bCs/>
          <w:sz w:val="26"/>
          <w:szCs w:val="26"/>
        </w:rPr>
      </w:pPr>
    </w:p>
    <w:p w14:paraId="2AFAFCC1" w14:textId="268E3EE5" w:rsidR="00903B72" w:rsidRPr="009472BC" w:rsidRDefault="00903B72" w:rsidP="00913004">
      <w:pPr>
        <w:pStyle w:val="ListParagraph"/>
        <w:numPr>
          <w:ilvl w:val="0"/>
          <w:numId w:val="2"/>
        </w:numPr>
        <w:rPr>
          <w:sz w:val="26"/>
          <w:szCs w:val="26"/>
        </w:rPr>
      </w:pPr>
      <w:r w:rsidRPr="009472BC">
        <w:rPr>
          <w:b/>
          <w:bCs/>
          <w:sz w:val="26"/>
          <w:szCs w:val="26"/>
        </w:rPr>
        <w:t>If someone is sick</w:t>
      </w:r>
      <w:r w:rsidRPr="009472BC">
        <w:rPr>
          <w:sz w:val="26"/>
          <w:szCs w:val="26"/>
        </w:rPr>
        <w:t xml:space="preserve"> (</w:t>
      </w:r>
      <w:r w:rsidR="00913004" w:rsidRPr="009472BC">
        <w:rPr>
          <w:sz w:val="26"/>
          <w:szCs w:val="26"/>
        </w:rPr>
        <w:t>without strength, weak to the point of incapacitated</w:t>
      </w:r>
      <w:r w:rsidR="00F8336B" w:rsidRPr="009472BC">
        <w:rPr>
          <w:sz w:val="26"/>
          <w:szCs w:val="26"/>
        </w:rPr>
        <w:t>, physically or spiritually</w:t>
      </w:r>
      <w:r w:rsidR="00913004" w:rsidRPr="009472BC">
        <w:rPr>
          <w:sz w:val="26"/>
          <w:szCs w:val="26"/>
        </w:rPr>
        <w:t>) to the point where is may require the church elders or leaders to come to the person and pray over them, asking the Lord for healing.</w:t>
      </w:r>
    </w:p>
    <w:p w14:paraId="1D2BB6FD" w14:textId="477B087A" w:rsidR="00913004" w:rsidRPr="009472BC" w:rsidRDefault="00913004" w:rsidP="00913004">
      <w:pPr>
        <w:pStyle w:val="ListParagraph"/>
        <w:numPr>
          <w:ilvl w:val="0"/>
          <w:numId w:val="2"/>
        </w:numPr>
        <w:rPr>
          <w:sz w:val="26"/>
          <w:szCs w:val="26"/>
        </w:rPr>
      </w:pPr>
      <w:r w:rsidRPr="009472BC">
        <w:rPr>
          <w:b/>
          <w:bCs/>
          <w:sz w:val="26"/>
          <w:szCs w:val="26"/>
        </w:rPr>
        <w:t>They are to call the elders.</w:t>
      </w:r>
      <w:r w:rsidRPr="009472BC">
        <w:rPr>
          <w:sz w:val="26"/>
          <w:szCs w:val="26"/>
        </w:rPr>
        <w:t xml:space="preserve">  Why?  Because in many churches there is no way that the elders of the church can possibly know everything.  We do not know what is going on in someone’s life, so the responsibility is on the one who is sick to call.  The reason they call the elders (plural) is for accountability, </w:t>
      </w:r>
      <w:r w:rsidR="00F8336B" w:rsidRPr="009472BC">
        <w:rPr>
          <w:sz w:val="26"/>
          <w:szCs w:val="26"/>
        </w:rPr>
        <w:t>it’s</w:t>
      </w:r>
      <w:r w:rsidRPr="009472BC">
        <w:rPr>
          <w:sz w:val="26"/>
          <w:szCs w:val="26"/>
        </w:rPr>
        <w:t xml:space="preserve"> </w:t>
      </w:r>
      <w:r w:rsidR="00F8336B" w:rsidRPr="009472BC">
        <w:rPr>
          <w:sz w:val="26"/>
          <w:szCs w:val="26"/>
        </w:rPr>
        <w:t xml:space="preserve">in </w:t>
      </w:r>
      <w:r w:rsidR="00F8336B" w:rsidRPr="009472BC">
        <w:rPr>
          <w:sz w:val="26"/>
          <w:szCs w:val="26"/>
        </w:rPr>
        <w:lastRenderedPageBreak/>
        <w:t xml:space="preserve">humility, it’s also because the Elders are God’s elected representatives to the people.  </w:t>
      </w:r>
    </w:p>
    <w:p w14:paraId="1F480F04" w14:textId="072BC1B9" w:rsidR="00F8336B" w:rsidRPr="009472BC" w:rsidRDefault="00F8336B" w:rsidP="00913004">
      <w:pPr>
        <w:pStyle w:val="ListParagraph"/>
        <w:numPr>
          <w:ilvl w:val="0"/>
          <w:numId w:val="2"/>
        </w:numPr>
        <w:rPr>
          <w:sz w:val="26"/>
          <w:szCs w:val="26"/>
        </w:rPr>
      </w:pPr>
      <w:r w:rsidRPr="009472BC">
        <w:rPr>
          <w:b/>
          <w:bCs/>
          <w:sz w:val="26"/>
          <w:szCs w:val="26"/>
        </w:rPr>
        <w:t>Pray over them and anoint with oil</w:t>
      </w:r>
      <w:r w:rsidRPr="009472BC">
        <w:rPr>
          <w:sz w:val="26"/>
          <w:szCs w:val="26"/>
        </w:rPr>
        <w:t>.  When the Elders come to pray, James tells them to anoint the sick person with oil.  The word anoint also means to rub on them.  The anointing of oil in the Bible symbolizes the presence of the Holy Spirit.  We are depending on the Holy Spirit’s power to heal if it is God’s will, not in our own power or strength.</w:t>
      </w:r>
    </w:p>
    <w:p w14:paraId="4199B332" w14:textId="24FCF394" w:rsidR="00F8336B" w:rsidRPr="009472BC" w:rsidRDefault="00F8336B" w:rsidP="00913004">
      <w:pPr>
        <w:pStyle w:val="ListParagraph"/>
        <w:numPr>
          <w:ilvl w:val="0"/>
          <w:numId w:val="2"/>
        </w:numPr>
        <w:rPr>
          <w:sz w:val="26"/>
          <w:szCs w:val="26"/>
        </w:rPr>
      </w:pPr>
      <w:r w:rsidRPr="009472BC">
        <w:rPr>
          <w:b/>
          <w:bCs/>
          <w:sz w:val="26"/>
          <w:szCs w:val="26"/>
        </w:rPr>
        <w:t>The prayer offered in faith will make the sick person well; the Lord will raise him up.</w:t>
      </w:r>
      <w:r w:rsidRPr="009472BC">
        <w:rPr>
          <w:sz w:val="26"/>
          <w:szCs w:val="26"/>
        </w:rPr>
        <w:t xml:space="preserve"> This does not mean every prayer for healing guarantees God will make a sick person well.  The prayer offered in faith means we have absolute confidence in God’s will.  Sometimes it is God’s will to heal and other times it is not.  </w:t>
      </w:r>
    </w:p>
    <w:p w14:paraId="1EA1B3B0" w14:textId="171949D0" w:rsidR="00F8336B" w:rsidRPr="009472BC" w:rsidRDefault="00F8336B" w:rsidP="00F8336B">
      <w:pPr>
        <w:ind w:left="360"/>
        <w:rPr>
          <w:sz w:val="26"/>
          <w:szCs w:val="26"/>
        </w:rPr>
      </w:pPr>
    </w:p>
    <w:p w14:paraId="40316A42" w14:textId="7362623D" w:rsidR="00F8336B" w:rsidRPr="009472BC" w:rsidRDefault="009472BC" w:rsidP="00F8336B">
      <w:pPr>
        <w:ind w:left="360"/>
        <w:rPr>
          <w:i/>
          <w:iCs/>
          <w:sz w:val="26"/>
          <w:szCs w:val="26"/>
        </w:rPr>
      </w:pPr>
      <w:r w:rsidRPr="009472BC">
        <w:rPr>
          <w:i/>
          <w:iCs/>
          <w:sz w:val="26"/>
          <w:szCs w:val="26"/>
        </w:rPr>
        <w:t>“</w:t>
      </w:r>
      <w:r w:rsidR="00F8336B" w:rsidRPr="009472BC">
        <w:rPr>
          <w:i/>
          <w:iCs/>
          <w:sz w:val="26"/>
          <w:szCs w:val="26"/>
        </w:rPr>
        <w:t>It is an undeniable face that not every</w:t>
      </w:r>
      <w:r w:rsidRPr="009472BC">
        <w:rPr>
          <w:i/>
          <w:iCs/>
          <w:sz w:val="26"/>
          <w:szCs w:val="26"/>
        </w:rPr>
        <w:t>one we pray for will be healed.  But that should not keep us from praying in faith. For God whether now, or in eternity will heal every illness and disease.  Our responsibility is to always pray in faith for God to heal someone, and not give up until God makes it clear.  The greatest tragedy is not unanswered prayer, but unoffered prayer.”  F B Myers</w:t>
      </w:r>
    </w:p>
    <w:p w14:paraId="0C5C03D0" w14:textId="7FFA967D" w:rsidR="00F8336B" w:rsidRDefault="00F8336B" w:rsidP="00F8336B">
      <w:pPr>
        <w:ind w:left="360"/>
      </w:pPr>
    </w:p>
    <w:p w14:paraId="4B6C4141" w14:textId="14C9B9E2" w:rsidR="009472BC" w:rsidRDefault="009472BC" w:rsidP="00F8336B">
      <w:pPr>
        <w:ind w:left="360"/>
        <w:rPr>
          <w:sz w:val="26"/>
          <w:szCs w:val="26"/>
        </w:rPr>
      </w:pPr>
      <w:r w:rsidRPr="009472BC">
        <w:rPr>
          <w:b/>
          <w:bCs/>
          <w:sz w:val="28"/>
          <w:szCs w:val="28"/>
        </w:rPr>
        <w:t>Digging Deeper:</w:t>
      </w:r>
      <w:r>
        <w:t xml:space="preserve"> </w:t>
      </w:r>
      <w:r w:rsidRPr="009472BC">
        <w:rPr>
          <w:sz w:val="26"/>
          <w:szCs w:val="26"/>
        </w:rPr>
        <w:t xml:space="preserve">Take some time in your group to discuss this.  If this is confusing, consider inviting one or two of the elders of the church </w:t>
      </w:r>
      <w:r w:rsidR="000326D4">
        <w:rPr>
          <w:sz w:val="26"/>
          <w:szCs w:val="26"/>
        </w:rPr>
        <w:t>into your group t</w:t>
      </w:r>
      <w:r w:rsidRPr="009472BC">
        <w:rPr>
          <w:sz w:val="26"/>
          <w:szCs w:val="26"/>
        </w:rPr>
        <w:t>o further discuss.</w:t>
      </w:r>
    </w:p>
    <w:p w14:paraId="54AD6131" w14:textId="1A7668CC" w:rsidR="009472BC" w:rsidRDefault="009472BC" w:rsidP="00F8336B">
      <w:pPr>
        <w:ind w:left="360"/>
        <w:rPr>
          <w:sz w:val="26"/>
          <w:szCs w:val="26"/>
        </w:rPr>
      </w:pPr>
    </w:p>
    <w:p w14:paraId="4B9F2556" w14:textId="67C85EBF" w:rsidR="009472BC" w:rsidRDefault="009472BC" w:rsidP="00F8336B">
      <w:pPr>
        <w:ind w:left="360"/>
        <w:rPr>
          <w:b/>
          <w:bCs/>
          <w:sz w:val="28"/>
          <w:szCs w:val="28"/>
        </w:rPr>
      </w:pPr>
      <w:r w:rsidRPr="009472BC">
        <w:rPr>
          <w:b/>
          <w:bCs/>
          <w:sz w:val="28"/>
          <w:szCs w:val="28"/>
        </w:rPr>
        <w:t xml:space="preserve">Invitation # 4 – When </w:t>
      </w:r>
      <w:r w:rsidR="00060616">
        <w:rPr>
          <w:b/>
          <w:bCs/>
          <w:sz w:val="28"/>
          <w:szCs w:val="28"/>
        </w:rPr>
        <w:t>we</w:t>
      </w:r>
      <w:r w:rsidRPr="009472BC">
        <w:rPr>
          <w:b/>
          <w:bCs/>
          <w:sz w:val="28"/>
          <w:szCs w:val="28"/>
        </w:rPr>
        <w:t xml:space="preserve"> have sinned. . .</w:t>
      </w:r>
      <w:r w:rsidRPr="009472BC">
        <w:rPr>
          <w:b/>
          <w:bCs/>
          <w:sz w:val="28"/>
          <w:szCs w:val="28"/>
          <w:u w:val="single"/>
        </w:rPr>
        <w:t xml:space="preserve">confess </w:t>
      </w:r>
      <w:r w:rsidRPr="009472BC">
        <w:rPr>
          <w:b/>
          <w:bCs/>
          <w:sz w:val="28"/>
          <w:szCs w:val="28"/>
        </w:rPr>
        <w:t>vs. 16</w:t>
      </w:r>
    </w:p>
    <w:p w14:paraId="7D7A5BE2" w14:textId="2931CC98" w:rsidR="009472BC" w:rsidRDefault="009472BC" w:rsidP="00F8336B">
      <w:pPr>
        <w:ind w:left="360"/>
        <w:rPr>
          <w:b/>
          <w:bCs/>
          <w:sz w:val="28"/>
          <w:szCs w:val="28"/>
        </w:rPr>
      </w:pPr>
    </w:p>
    <w:p w14:paraId="7682A2D4" w14:textId="48EA234B" w:rsidR="00637F86" w:rsidRPr="00637F86" w:rsidRDefault="00637F86" w:rsidP="00637F86">
      <w:pPr>
        <w:ind w:left="360"/>
        <w:jc w:val="center"/>
        <w:rPr>
          <w:i/>
          <w:iCs/>
          <w:sz w:val="26"/>
          <w:szCs w:val="26"/>
        </w:rPr>
      </w:pPr>
      <w:r w:rsidRPr="00637F86">
        <w:rPr>
          <w:i/>
          <w:iCs/>
          <w:sz w:val="26"/>
          <w:szCs w:val="26"/>
        </w:rPr>
        <w:t>Therefore, confess your sins to each other and pray for each other so that you may be healed.</w:t>
      </w:r>
    </w:p>
    <w:p w14:paraId="30730E27" w14:textId="1A762955" w:rsidR="009472BC" w:rsidRDefault="009472BC" w:rsidP="00F8336B">
      <w:pPr>
        <w:ind w:left="360"/>
        <w:rPr>
          <w:sz w:val="26"/>
          <w:szCs w:val="26"/>
          <w:u w:val="single"/>
        </w:rPr>
      </w:pPr>
      <w:r w:rsidRPr="00637F86">
        <w:rPr>
          <w:sz w:val="26"/>
          <w:szCs w:val="26"/>
        </w:rPr>
        <w:t xml:space="preserve">Sometimes when someone is sick it may be because of hidden or unconfessed sin that has not been acknowledged.  Sometimes it takes a very serious illness to bring us to a point of confession of our sin and a change in lifestyle.  </w:t>
      </w:r>
      <w:r w:rsidR="00637F86" w:rsidRPr="00637F86">
        <w:rPr>
          <w:sz w:val="26"/>
          <w:szCs w:val="26"/>
        </w:rPr>
        <w:t xml:space="preserve">However, sickness is not an indication of sin because James writes: </w:t>
      </w:r>
      <w:r w:rsidR="00637F86" w:rsidRPr="00637F86">
        <w:rPr>
          <w:sz w:val="26"/>
          <w:szCs w:val="26"/>
          <w:u w:val="single"/>
        </w:rPr>
        <w:t>If he has sinned.</w:t>
      </w:r>
    </w:p>
    <w:p w14:paraId="421C6C95" w14:textId="577E6DA3" w:rsidR="00637F86" w:rsidRDefault="00637F86" w:rsidP="00F8336B">
      <w:pPr>
        <w:ind w:left="360"/>
        <w:rPr>
          <w:sz w:val="26"/>
          <w:szCs w:val="26"/>
          <w:u w:val="single"/>
        </w:rPr>
      </w:pPr>
    </w:p>
    <w:p w14:paraId="13FC7964" w14:textId="65CD0F31" w:rsidR="00637F86" w:rsidRDefault="00637F86" w:rsidP="00637F86">
      <w:pPr>
        <w:ind w:left="360"/>
        <w:rPr>
          <w:sz w:val="26"/>
          <w:szCs w:val="26"/>
        </w:rPr>
      </w:pPr>
      <w:r w:rsidRPr="00637F86">
        <w:rPr>
          <w:b/>
          <w:bCs/>
          <w:sz w:val="28"/>
          <w:szCs w:val="28"/>
        </w:rPr>
        <w:t>Elijah as an Example vs. 17-18</w:t>
      </w:r>
      <w:r w:rsidRPr="00637F86">
        <w:rPr>
          <w:sz w:val="28"/>
          <w:szCs w:val="28"/>
        </w:rPr>
        <w:t xml:space="preserve">: </w:t>
      </w:r>
      <w:r>
        <w:rPr>
          <w:sz w:val="26"/>
          <w:szCs w:val="26"/>
        </w:rPr>
        <w:t>Elijah is an excellent example of the power of prayer.  He was a man just like us, who had feelings, trials, hardship, desires as we do.  Yet Elijah earnestly prayed for it not to rain and it did not rain for three years and six months. Then he prayed again for rain and it did, and the earth bore its fruit. The point James is making - Earnest prayer and fervent prayer equals effective prayer. It works!</w:t>
      </w:r>
      <w:r w:rsidR="00526F4D">
        <w:rPr>
          <w:sz w:val="26"/>
          <w:szCs w:val="26"/>
        </w:rPr>
        <w:t xml:space="preserve"> (See 1 Kings 18:36-38; 19:4)</w:t>
      </w:r>
    </w:p>
    <w:p w14:paraId="581F8D43" w14:textId="4D7B2E1D" w:rsidR="00637F86" w:rsidRDefault="00637F86" w:rsidP="00637F86">
      <w:pPr>
        <w:ind w:left="360"/>
        <w:rPr>
          <w:sz w:val="26"/>
          <w:szCs w:val="26"/>
        </w:rPr>
      </w:pPr>
    </w:p>
    <w:p w14:paraId="0959A9CD" w14:textId="77777777" w:rsidR="00526F4D" w:rsidRDefault="00526F4D" w:rsidP="00637F86">
      <w:pPr>
        <w:ind w:left="360"/>
        <w:rPr>
          <w:b/>
          <w:bCs/>
          <w:sz w:val="28"/>
          <w:szCs w:val="28"/>
        </w:rPr>
      </w:pPr>
    </w:p>
    <w:p w14:paraId="0E37329B" w14:textId="77777777" w:rsidR="00526F4D" w:rsidRDefault="00526F4D" w:rsidP="00637F86">
      <w:pPr>
        <w:ind w:left="360"/>
        <w:rPr>
          <w:b/>
          <w:bCs/>
          <w:sz w:val="28"/>
          <w:szCs w:val="28"/>
        </w:rPr>
      </w:pPr>
    </w:p>
    <w:p w14:paraId="03449018" w14:textId="77777777" w:rsidR="00526F4D" w:rsidRDefault="00526F4D" w:rsidP="00637F86">
      <w:pPr>
        <w:ind w:left="360"/>
        <w:rPr>
          <w:b/>
          <w:bCs/>
          <w:sz w:val="28"/>
          <w:szCs w:val="28"/>
        </w:rPr>
      </w:pPr>
    </w:p>
    <w:p w14:paraId="09A4E229" w14:textId="2C35205E" w:rsidR="00637F86" w:rsidRDefault="00526F4D" w:rsidP="00637F86">
      <w:pPr>
        <w:ind w:left="360"/>
        <w:rPr>
          <w:b/>
          <w:bCs/>
          <w:sz w:val="28"/>
          <w:szCs w:val="28"/>
        </w:rPr>
      </w:pPr>
      <w:r w:rsidRPr="00526F4D">
        <w:rPr>
          <w:b/>
          <w:bCs/>
          <w:sz w:val="28"/>
          <w:szCs w:val="28"/>
        </w:rPr>
        <w:t xml:space="preserve">Invitation # 5 – When </w:t>
      </w:r>
      <w:r w:rsidR="0091504D">
        <w:rPr>
          <w:b/>
          <w:bCs/>
          <w:sz w:val="28"/>
          <w:szCs w:val="28"/>
        </w:rPr>
        <w:t>we</w:t>
      </w:r>
      <w:bookmarkStart w:id="0" w:name="_GoBack"/>
      <w:bookmarkEnd w:id="0"/>
      <w:r w:rsidRPr="00526F4D">
        <w:rPr>
          <w:b/>
          <w:bCs/>
          <w:sz w:val="28"/>
          <w:szCs w:val="28"/>
        </w:rPr>
        <w:t xml:space="preserve"> have wandered. . .</w:t>
      </w:r>
      <w:r w:rsidRPr="00526F4D">
        <w:rPr>
          <w:b/>
          <w:bCs/>
          <w:sz w:val="28"/>
          <w:szCs w:val="28"/>
          <w:u w:val="single"/>
        </w:rPr>
        <w:t xml:space="preserve">return </w:t>
      </w:r>
      <w:r w:rsidRPr="00526F4D">
        <w:rPr>
          <w:b/>
          <w:bCs/>
          <w:sz w:val="28"/>
          <w:szCs w:val="28"/>
        </w:rPr>
        <w:t>vs. 19-20</w:t>
      </w:r>
    </w:p>
    <w:p w14:paraId="610A7AE8" w14:textId="77777777" w:rsidR="00526F4D" w:rsidRDefault="00526F4D" w:rsidP="000326D4">
      <w:pPr>
        <w:rPr>
          <w:b/>
          <w:bCs/>
          <w:sz w:val="28"/>
          <w:szCs w:val="28"/>
        </w:rPr>
      </w:pPr>
    </w:p>
    <w:p w14:paraId="7F6A1553" w14:textId="23C10B83" w:rsidR="00526F4D" w:rsidRPr="004301C0" w:rsidRDefault="00526F4D" w:rsidP="00526F4D">
      <w:r>
        <w:rPr>
          <w:b/>
          <w:noProof/>
          <w:sz w:val="32"/>
          <w:szCs w:val="32"/>
        </w:rPr>
        <w:drawing>
          <wp:inline distT="0" distB="0" distL="0" distR="0" wp14:anchorId="000F4796" wp14:editId="6539E6C2">
            <wp:extent cx="469900" cy="469900"/>
            <wp:effectExtent l="0" t="0" r="0" b="0"/>
            <wp:docPr id="2" name="Graphic 2" descr="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diafile_I1g9d4.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74524" cy="474524"/>
                    </a:xfrm>
                    <a:prstGeom prst="rect">
                      <a:avLst/>
                    </a:prstGeom>
                  </pic:spPr>
                </pic:pic>
              </a:graphicData>
            </a:graphic>
          </wp:inline>
        </w:drawing>
      </w:r>
      <w:r w:rsidRPr="00526F4D">
        <w:rPr>
          <w:b/>
          <w:sz w:val="32"/>
          <w:szCs w:val="32"/>
        </w:rPr>
        <w:t xml:space="preserve"> </w:t>
      </w:r>
      <w:r>
        <w:rPr>
          <w:b/>
          <w:sz w:val="32"/>
          <w:szCs w:val="32"/>
        </w:rPr>
        <w:t>Talking it over -Group Study:</w:t>
      </w:r>
    </w:p>
    <w:p w14:paraId="12AEF8BA" w14:textId="77777777" w:rsidR="00526F4D" w:rsidRDefault="00526F4D" w:rsidP="00637F86">
      <w:pPr>
        <w:ind w:left="360"/>
        <w:rPr>
          <w:sz w:val="26"/>
          <w:szCs w:val="26"/>
        </w:rPr>
      </w:pPr>
    </w:p>
    <w:p w14:paraId="3B2AB6FF" w14:textId="5D88A473" w:rsidR="00526F4D" w:rsidRDefault="00526F4D" w:rsidP="00637F86">
      <w:pPr>
        <w:ind w:left="360"/>
        <w:rPr>
          <w:sz w:val="26"/>
          <w:szCs w:val="26"/>
        </w:rPr>
      </w:pPr>
      <w:r w:rsidRPr="00526F4D">
        <w:rPr>
          <w:sz w:val="26"/>
          <w:szCs w:val="26"/>
        </w:rPr>
        <w:t xml:space="preserve">Who is at risk here of wandering from the </w:t>
      </w:r>
      <w:r>
        <w:rPr>
          <w:sz w:val="26"/>
          <w:szCs w:val="26"/>
        </w:rPr>
        <w:t>truth</w:t>
      </w:r>
      <w:r w:rsidRPr="00526F4D">
        <w:rPr>
          <w:sz w:val="26"/>
          <w:szCs w:val="26"/>
        </w:rPr>
        <w:t>?</w:t>
      </w:r>
    </w:p>
    <w:p w14:paraId="5E19C869" w14:textId="1E2A4EEB" w:rsidR="00526F4D" w:rsidRDefault="00526F4D" w:rsidP="00637F86">
      <w:pPr>
        <w:ind w:left="360"/>
        <w:rPr>
          <w:sz w:val="26"/>
          <w:szCs w:val="26"/>
        </w:rPr>
      </w:pPr>
    </w:p>
    <w:p w14:paraId="582260FD" w14:textId="11DF79AE" w:rsidR="00526F4D" w:rsidRDefault="00526F4D" w:rsidP="00637F86">
      <w:pPr>
        <w:ind w:left="360"/>
        <w:rPr>
          <w:sz w:val="26"/>
          <w:szCs w:val="26"/>
        </w:rPr>
      </w:pPr>
      <w:r>
        <w:rPr>
          <w:sz w:val="26"/>
          <w:szCs w:val="26"/>
        </w:rPr>
        <w:t>Whose responsibility is it to help a fellow believer</w:t>
      </w:r>
      <w:r w:rsidR="0078018C">
        <w:rPr>
          <w:sz w:val="26"/>
          <w:szCs w:val="26"/>
        </w:rPr>
        <w:t xml:space="preserve"> to return?  How do we restore a person back to God? (See Galatians 6:1</w:t>
      </w:r>
    </w:p>
    <w:p w14:paraId="44C6AA58" w14:textId="1481C85D" w:rsidR="0078018C" w:rsidRDefault="0078018C" w:rsidP="00637F86">
      <w:pPr>
        <w:ind w:left="360"/>
        <w:rPr>
          <w:sz w:val="26"/>
          <w:szCs w:val="26"/>
        </w:rPr>
      </w:pPr>
    </w:p>
    <w:p w14:paraId="51F05BD2" w14:textId="19ECD69D" w:rsidR="0078018C" w:rsidRDefault="000326D4" w:rsidP="00637F86">
      <w:pPr>
        <w:ind w:left="360"/>
        <w:rPr>
          <w:sz w:val="26"/>
          <w:szCs w:val="26"/>
        </w:rPr>
      </w:pPr>
      <w:r>
        <w:rPr>
          <w:b/>
          <w:noProof/>
        </w:rPr>
        <w:drawing>
          <wp:inline distT="0" distB="0" distL="0" distR="0" wp14:anchorId="2DF211C3" wp14:editId="3AA03FAE">
            <wp:extent cx="469900" cy="469900"/>
            <wp:effectExtent l="0" t="0" r="0" b="0"/>
            <wp:docPr id="9" name="Graphic 9"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FiPwjv.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69900" cy="469900"/>
                    </a:xfrm>
                    <a:prstGeom prst="rect">
                      <a:avLst/>
                    </a:prstGeom>
                  </pic:spPr>
                </pic:pic>
              </a:graphicData>
            </a:graphic>
          </wp:inline>
        </w:drawing>
      </w:r>
      <w:r w:rsidR="0078018C" w:rsidRPr="0078018C">
        <w:rPr>
          <w:b/>
          <w:bCs/>
          <w:sz w:val="28"/>
          <w:szCs w:val="28"/>
        </w:rPr>
        <w:t>Helpful Notes:</w:t>
      </w:r>
      <w:r w:rsidR="0078018C">
        <w:rPr>
          <w:sz w:val="26"/>
          <w:szCs w:val="26"/>
        </w:rPr>
        <w:t xml:space="preserve">  James urges Christians to help those who have wandered from the truth to return God.  We can do this by taking the initiative, praying for the person, and acting in love by reaching out to that person where he or she is at and bring them back to God.  When we bring them back to God, they will be restored to fellowship with God. The person who brings them back to God will have saved a wandering soul from physical or spiritual death, bringing about the forgiveness of his or her many sins</w:t>
      </w:r>
    </w:p>
    <w:p w14:paraId="5C5CE027" w14:textId="421749F5" w:rsidR="00526F4D" w:rsidRDefault="000326D4" w:rsidP="00637F86">
      <w:pPr>
        <w:ind w:left="360"/>
        <w:rPr>
          <w:sz w:val="26"/>
          <w:szCs w:val="26"/>
        </w:rPr>
      </w:pPr>
      <w:r>
        <w:rPr>
          <w:b/>
          <w:bCs/>
          <w:noProof/>
        </w:rPr>
        <w:drawing>
          <wp:anchor distT="0" distB="0" distL="114300" distR="114300" simplePos="0" relativeHeight="251659264" behindDoc="1" locked="0" layoutInCell="1" allowOverlap="1" wp14:anchorId="4B20299F" wp14:editId="0A86E3C9">
            <wp:simplePos x="0" y="0"/>
            <wp:positionH relativeFrom="column">
              <wp:posOffset>-266700</wp:posOffset>
            </wp:positionH>
            <wp:positionV relativeFrom="paragraph">
              <wp:posOffset>164465</wp:posOffset>
            </wp:positionV>
            <wp:extent cx="548005" cy="548005"/>
            <wp:effectExtent l="0" t="0" r="0" b="0"/>
            <wp:wrapTight wrapText="bothSides">
              <wp:wrapPolygon edited="0">
                <wp:start x="8009" y="501"/>
                <wp:lineTo x="3504" y="9511"/>
                <wp:lineTo x="1502" y="16019"/>
                <wp:lineTo x="2002" y="17020"/>
                <wp:lineTo x="7008" y="17520"/>
                <wp:lineTo x="7008" y="20524"/>
                <wp:lineTo x="17020" y="20524"/>
                <wp:lineTo x="17520" y="17520"/>
                <wp:lineTo x="14016" y="11513"/>
                <wp:lineTo x="12514" y="9511"/>
                <wp:lineTo x="17520" y="9511"/>
                <wp:lineTo x="20023" y="6508"/>
                <wp:lineTo x="19523" y="501"/>
                <wp:lineTo x="8009" y="501"/>
              </wp:wrapPolygon>
            </wp:wrapTight>
            <wp:docPr id="6" name="Graphic 6"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Hy2hTL.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48005" cy="548005"/>
                    </a:xfrm>
                    <a:prstGeom prst="rect">
                      <a:avLst/>
                    </a:prstGeom>
                  </pic:spPr>
                </pic:pic>
              </a:graphicData>
            </a:graphic>
            <wp14:sizeRelH relativeFrom="page">
              <wp14:pctWidth>0</wp14:pctWidth>
            </wp14:sizeRelH>
            <wp14:sizeRelV relativeFrom="page">
              <wp14:pctHeight>0</wp14:pctHeight>
            </wp14:sizeRelV>
          </wp:anchor>
        </w:drawing>
      </w:r>
    </w:p>
    <w:p w14:paraId="1505FF24" w14:textId="4D93B171" w:rsidR="000326D4" w:rsidRPr="000326D4" w:rsidRDefault="000326D4" w:rsidP="000326D4">
      <w:pPr>
        <w:ind w:left="360"/>
        <w:rPr>
          <w:sz w:val="26"/>
          <w:szCs w:val="26"/>
        </w:rPr>
      </w:pPr>
      <w:r>
        <w:rPr>
          <w:b/>
          <w:bCs/>
          <w:sz w:val="28"/>
          <w:szCs w:val="28"/>
        </w:rPr>
        <w:t xml:space="preserve">      </w:t>
      </w:r>
      <w:r w:rsidRPr="008D432A">
        <w:rPr>
          <w:b/>
          <w:bCs/>
          <w:sz w:val="28"/>
          <w:szCs w:val="28"/>
        </w:rPr>
        <w:t>Interpretation – Ask a Question</w:t>
      </w:r>
      <w:r>
        <w:rPr>
          <w:b/>
          <w:bCs/>
        </w:rPr>
        <w:t xml:space="preserve">: </w:t>
      </w:r>
      <w:r w:rsidRPr="000326D4">
        <w:rPr>
          <w:sz w:val="26"/>
          <w:szCs w:val="26"/>
        </w:rPr>
        <w:t>What’s the authors main intent or purpose of the passage?</w:t>
      </w:r>
    </w:p>
    <w:p w14:paraId="2219C97E" w14:textId="77777777" w:rsidR="000326D4" w:rsidRPr="00282BC5" w:rsidRDefault="000326D4" w:rsidP="000326D4">
      <w:pPr>
        <w:rPr>
          <w:b/>
          <w:bCs/>
        </w:rPr>
      </w:pPr>
    </w:p>
    <w:p w14:paraId="5253B034" w14:textId="6E56D0C1" w:rsidR="000326D4" w:rsidRPr="000326D4" w:rsidRDefault="000326D4" w:rsidP="000326D4">
      <w:pPr>
        <w:numPr>
          <w:ilvl w:val="0"/>
          <w:numId w:val="3"/>
        </w:numPr>
        <w:rPr>
          <w:sz w:val="26"/>
          <w:szCs w:val="26"/>
        </w:rPr>
      </w:pPr>
      <w:r w:rsidRPr="000326D4">
        <w:rPr>
          <w:sz w:val="26"/>
          <w:szCs w:val="26"/>
        </w:rPr>
        <w:t>What truth about prayer is James trying to convey to the church then and now?</w:t>
      </w:r>
    </w:p>
    <w:p w14:paraId="2ED84FE3" w14:textId="43ED8B39" w:rsidR="000326D4" w:rsidRPr="00282BC5" w:rsidRDefault="000326D4" w:rsidP="000326D4">
      <w:pPr>
        <w:rPr>
          <w:b/>
          <w:bCs/>
        </w:rPr>
      </w:pPr>
      <w:r>
        <w:rPr>
          <w:b/>
          <w:bCs/>
          <w:noProof/>
        </w:rPr>
        <w:drawing>
          <wp:anchor distT="0" distB="0" distL="114300" distR="114300" simplePos="0" relativeHeight="251661312" behindDoc="1" locked="0" layoutInCell="1" allowOverlap="1" wp14:anchorId="430FA6D5" wp14:editId="76A78607">
            <wp:simplePos x="0" y="0"/>
            <wp:positionH relativeFrom="column">
              <wp:posOffset>-150495</wp:posOffset>
            </wp:positionH>
            <wp:positionV relativeFrom="paragraph">
              <wp:posOffset>193040</wp:posOffset>
            </wp:positionV>
            <wp:extent cx="548640" cy="548640"/>
            <wp:effectExtent l="0" t="0" r="0" b="0"/>
            <wp:wrapTight wrapText="bothSides">
              <wp:wrapPolygon edited="0">
                <wp:start x="4000" y="2500"/>
                <wp:lineTo x="2500" y="6000"/>
                <wp:lineTo x="2500" y="8500"/>
                <wp:lineTo x="3500" y="11500"/>
                <wp:lineTo x="8500" y="17500"/>
                <wp:lineTo x="9000" y="18500"/>
                <wp:lineTo x="12000" y="18500"/>
                <wp:lineTo x="12500" y="17500"/>
                <wp:lineTo x="18500" y="10500"/>
                <wp:lineTo x="18500" y="6000"/>
                <wp:lineTo x="17000" y="2500"/>
                <wp:lineTo x="4000" y="2500"/>
              </wp:wrapPolygon>
            </wp:wrapTight>
            <wp:docPr id="5" name="Graphic 5"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lGjl3G.svg"/>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48640" cy="548640"/>
                    </a:xfrm>
                    <a:prstGeom prst="rect">
                      <a:avLst/>
                    </a:prstGeom>
                  </pic:spPr>
                </pic:pic>
              </a:graphicData>
            </a:graphic>
            <wp14:sizeRelH relativeFrom="page">
              <wp14:pctWidth>0</wp14:pctWidth>
            </wp14:sizeRelH>
            <wp14:sizeRelV relativeFrom="page">
              <wp14:pctHeight>0</wp14:pctHeight>
            </wp14:sizeRelV>
          </wp:anchor>
        </w:drawing>
      </w:r>
    </w:p>
    <w:p w14:paraId="3B7D8C5C" w14:textId="1F3EB68A" w:rsidR="000326D4" w:rsidRDefault="000326D4" w:rsidP="000326D4">
      <w:pPr>
        <w:rPr>
          <w:b/>
          <w:bCs/>
        </w:rPr>
      </w:pPr>
    </w:p>
    <w:p w14:paraId="5A7E778B" w14:textId="7FA88AB3" w:rsidR="000326D4" w:rsidRPr="008D432A" w:rsidRDefault="000326D4" w:rsidP="000326D4">
      <w:pPr>
        <w:rPr>
          <w:b/>
          <w:bCs/>
          <w:sz w:val="28"/>
          <w:szCs w:val="28"/>
        </w:rPr>
      </w:pPr>
      <w:r>
        <w:rPr>
          <w:b/>
          <w:bCs/>
          <w:sz w:val="28"/>
          <w:szCs w:val="28"/>
        </w:rPr>
        <w:t xml:space="preserve">      A</w:t>
      </w:r>
      <w:r w:rsidRPr="008D432A">
        <w:rPr>
          <w:b/>
          <w:bCs/>
          <w:sz w:val="28"/>
          <w:szCs w:val="28"/>
        </w:rPr>
        <w:t>pplication – Put into practice</w:t>
      </w:r>
    </w:p>
    <w:p w14:paraId="40BCEC55" w14:textId="77777777" w:rsidR="000326D4" w:rsidRPr="00282BC5" w:rsidRDefault="000326D4" w:rsidP="000326D4">
      <w:pPr>
        <w:rPr>
          <w:b/>
          <w:bCs/>
        </w:rPr>
      </w:pPr>
    </w:p>
    <w:p w14:paraId="460995E1" w14:textId="612C512B" w:rsidR="000326D4" w:rsidRPr="000326D4" w:rsidRDefault="000326D4" w:rsidP="000326D4">
      <w:pPr>
        <w:numPr>
          <w:ilvl w:val="0"/>
          <w:numId w:val="4"/>
        </w:numPr>
        <w:rPr>
          <w:sz w:val="26"/>
          <w:szCs w:val="26"/>
        </w:rPr>
      </w:pPr>
      <w:r w:rsidRPr="000326D4">
        <w:rPr>
          <w:sz w:val="26"/>
          <w:szCs w:val="26"/>
        </w:rPr>
        <w:t>Out of the five invitations that James gave which one spoke the loudest to you and why?</w:t>
      </w:r>
    </w:p>
    <w:p w14:paraId="7C32C1D3" w14:textId="7E576BDC" w:rsidR="000326D4" w:rsidRPr="000326D4" w:rsidRDefault="000326D4" w:rsidP="000326D4">
      <w:pPr>
        <w:numPr>
          <w:ilvl w:val="0"/>
          <w:numId w:val="4"/>
        </w:numPr>
        <w:rPr>
          <w:sz w:val="26"/>
          <w:szCs w:val="26"/>
        </w:rPr>
      </w:pPr>
      <w:r w:rsidRPr="000326D4">
        <w:rPr>
          <w:sz w:val="26"/>
          <w:szCs w:val="26"/>
        </w:rPr>
        <w:t>Do you know of someone who has wandered from the truth?  What is holding you back in going to them in hope they will be restored?</w:t>
      </w:r>
    </w:p>
    <w:p w14:paraId="78C7B7F8" w14:textId="4B1B254D" w:rsidR="000326D4" w:rsidRDefault="000326D4" w:rsidP="000326D4">
      <w:pPr>
        <w:rPr>
          <w:b/>
          <w:bCs/>
        </w:rPr>
      </w:pPr>
      <w:r w:rsidRPr="00BA733B">
        <w:rPr>
          <w:rFonts w:ascii="Times New Roman" w:eastAsia="Times New Roman" w:hAnsi="Times New Roman" w:cs="Times New Roman"/>
          <w:noProof/>
        </w:rPr>
        <w:drawing>
          <wp:anchor distT="0" distB="0" distL="114300" distR="114300" simplePos="0" relativeHeight="251662336" behindDoc="1" locked="0" layoutInCell="1" allowOverlap="1" wp14:anchorId="2D5469B1" wp14:editId="74A674C9">
            <wp:simplePos x="0" y="0"/>
            <wp:positionH relativeFrom="column">
              <wp:posOffset>-330200</wp:posOffset>
            </wp:positionH>
            <wp:positionV relativeFrom="paragraph">
              <wp:posOffset>189865</wp:posOffset>
            </wp:positionV>
            <wp:extent cx="879475" cy="493395"/>
            <wp:effectExtent l="0" t="0" r="0" b="1905"/>
            <wp:wrapTight wrapText="bothSides">
              <wp:wrapPolygon edited="0">
                <wp:start x="0" y="0"/>
                <wp:lineTo x="0" y="21127"/>
                <wp:lineTo x="21210" y="21127"/>
                <wp:lineTo x="21210" y="0"/>
                <wp:lineTo x="0" y="0"/>
              </wp:wrapPolygon>
            </wp:wrapTight>
            <wp:docPr id="3" name="Picture 3" descr="500+ Free Prayer &amp; Cross Illustrations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00+ Free Prayer &amp; Cross Illustrations - Pixaba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9475" cy="493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E9A021" w14:textId="3DC86017" w:rsidR="000326D4" w:rsidRPr="00BA733B" w:rsidRDefault="000326D4" w:rsidP="000326D4">
      <w:pPr>
        <w:rPr>
          <w:rFonts w:ascii="Times New Roman" w:eastAsia="Times New Roman" w:hAnsi="Times New Roman" w:cs="Times New Roman"/>
        </w:rPr>
      </w:pPr>
      <w:r w:rsidRPr="00BA733B">
        <w:rPr>
          <w:rFonts w:ascii="Times New Roman" w:eastAsia="Times New Roman" w:hAnsi="Times New Roman" w:cs="Times New Roman"/>
        </w:rPr>
        <w:fldChar w:fldCharType="begin"/>
      </w:r>
      <w:r w:rsidRPr="00BA733B">
        <w:rPr>
          <w:rFonts w:ascii="Times New Roman" w:eastAsia="Times New Roman" w:hAnsi="Times New Roman" w:cs="Times New Roman"/>
        </w:rPr>
        <w:instrText xml:space="preserve"> INCLUDEPICTURE "https://encrypted-tbn0.gstatic.com/images?q=tbn%3AANd9GcTG6mQPJsVDyVtF9UbuV3Gj4mZv3nlx4DeKrk8Z2IxxX_fxVdFU&amp;usqp=CAU" \* MERGEFORMATINET </w:instrText>
      </w:r>
      <w:r w:rsidRPr="00BA733B">
        <w:rPr>
          <w:rFonts w:ascii="Times New Roman" w:eastAsia="Times New Roman" w:hAnsi="Times New Roman" w:cs="Times New Roman"/>
        </w:rPr>
        <w:fldChar w:fldCharType="end"/>
      </w:r>
    </w:p>
    <w:p w14:paraId="3DB0CF5B" w14:textId="6D106619" w:rsidR="000326D4" w:rsidRPr="00282BC5" w:rsidRDefault="000326D4" w:rsidP="000326D4">
      <w:pPr>
        <w:ind w:left="720"/>
      </w:pPr>
      <w:r w:rsidRPr="00101CAD">
        <w:rPr>
          <w:b/>
          <w:bCs/>
          <w:sz w:val="28"/>
          <w:szCs w:val="28"/>
        </w:rPr>
        <w:t xml:space="preserve">Praying it through </w:t>
      </w:r>
      <w:r>
        <w:rPr>
          <w:b/>
          <w:bCs/>
        </w:rPr>
        <w:t xml:space="preserve">– </w:t>
      </w:r>
      <w:r w:rsidRPr="001C0AF1">
        <w:t xml:space="preserve">Take time in your group </w:t>
      </w:r>
      <w:r>
        <w:t xml:space="preserve">to share and </w:t>
      </w:r>
      <w:r w:rsidRPr="001C0AF1">
        <w:t xml:space="preserve">pray for </w:t>
      </w:r>
      <w:r>
        <w:t xml:space="preserve">one another. </w:t>
      </w:r>
    </w:p>
    <w:p w14:paraId="08FAA276" w14:textId="55DEFCF1" w:rsidR="000326D4" w:rsidRDefault="000326D4" w:rsidP="00637F86">
      <w:pPr>
        <w:ind w:left="360"/>
        <w:rPr>
          <w:sz w:val="26"/>
          <w:szCs w:val="26"/>
        </w:rPr>
      </w:pPr>
    </w:p>
    <w:p w14:paraId="2FE5D220" w14:textId="750448C4" w:rsidR="000326D4" w:rsidRDefault="000326D4" w:rsidP="00637F86">
      <w:pPr>
        <w:ind w:left="360"/>
        <w:rPr>
          <w:sz w:val="26"/>
          <w:szCs w:val="26"/>
        </w:rPr>
      </w:pPr>
    </w:p>
    <w:p w14:paraId="2DB691D5" w14:textId="7E8D00B7" w:rsidR="000326D4" w:rsidRPr="00526F4D" w:rsidRDefault="000326D4" w:rsidP="00530B24">
      <w:pPr>
        <w:ind w:left="360"/>
        <w:rPr>
          <w:sz w:val="26"/>
          <w:szCs w:val="26"/>
        </w:rPr>
      </w:pPr>
      <w:r w:rsidRPr="00101CAD">
        <w:rPr>
          <w:b/>
          <w:bCs/>
          <w:noProof/>
        </w:rPr>
        <w:drawing>
          <wp:anchor distT="0" distB="0" distL="114300" distR="114300" simplePos="0" relativeHeight="251664384" behindDoc="1" locked="0" layoutInCell="1" allowOverlap="1" wp14:anchorId="3D565D72" wp14:editId="058F1B81">
            <wp:simplePos x="0" y="0"/>
            <wp:positionH relativeFrom="column">
              <wp:posOffset>4102100</wp:posOffset>
            </wp:positionH>
            <wp:positionV relativeFrom="paragraph">
              <wp:posOffset>-407670</wp:posOffset>
            </wp:positionV>
            <wp:extent cx="2002155" cy="750570"/>
            <wp:effectExtent l="0" t="0" r="4445" b="0"/>
            <wp:wrapTight wrapText="bothSides">
              <wp:wrapPolygon edited="0">
                <wp:start x="1096" y="365"/>
                <wp:lineTo x="411" y="1096"/>
                <wp:lineTo x="137" y="2924"/>
                <wp:lineTo x="274" y="13523"/>
                <wp:lineTo x="1781" y="18640"/>
                <wp:lineTo x="3151" y="20467"/>
                <wp:lineTo x="3288" y="21198"/>
                <wp:lineTo x="4110" y="21198"/>
                <wp:lineTo x="5480" y="20467"/>
                <wp:lineTo x="17127" y="19005"/>
                <wp:lineTo x="17264" y="15350"/>
                <wp:lineTo x="13701" y="13157"/>
                <wp:lineTo x="18360" y="12792"/>
                <wp:lineTo x="21511" y="11695"/>
                <wp:lineTo x="21511" y="4751"/>
                <wp:lineTo x="20278" y="4020"/>
                <wp:lineTo x="4932" y="365"/>
                <wp:lineTo x="1096" y="365"/>
              </wp:wrapPolygon>
            </wp:wrapTight>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02155" cy="750570"/>
                    </a:xfrm>
                    <a:prstGeom prst="rect">
                      <a:avLst/>
                    </a:prstGeom>
                  </pic:spPr>
                </pic:pic>
              </a:graphicData>
            </a:graphic>
            <wp14:sizeRelH relativeFrom="page">
              <wp14:pctWidth>0</wp14:pctWidth>
            </wp14:sizeRelH>
            <wp14:sizeRelV relativeFrom="page">
              <wp14:pctHeight>0</wp14:pctHeight>
            </wp14:sizeRelV>
          </wp:anchor>
        </w:drawing>
      </w:r>
    </w:p>
    <w:sectPr w:rsidR="000326D4" w:rsidRPr="00526F4D" w:rsidSect="00866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C1439"/>
    <w:multiLevelType w:val="hybridMultilevel"/>
    <w:tmpl w:val="C8E0B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B36BA0"/>
    <w:multiLevelType w:val="hybridMultilevel"/>
    <w:tmpl w:val="55A64A48"/>
    <w:lvl w:ilvl="0" w:tplc="3E48E11C">
      <w:start w:val="1"/>
      <w:numFmt w:val="bullet"/>
      <w:lvlText w:val=""/>
      <w:lvlJc w:val="left"/>
      <w:pPr>
        <w:tabs>
          <w:tab w:val="num" w:pos="1080"/>
        </w:tabs>
        <w:ind w:left="1080" w:hanging="360"/>
      </w:pPr>
      <w:rPr>
        <w:rFonts w:ascii="Wingdings 3" w:hAnsi="Wingdings 3" w:hint="default"/>
      </w:rPr>
    </w:lvl>
    <w:lvl w:ilvl="1" w:tplc="A7526B2A" w:tentative="1">
      <w:start w:val="1"/>
      <w:numFmt w:val="bullet"/>
      <w:lvlText w:val=""/>
      <w:lvlJc w:val="left"/>
      <w:pPr>
        <w:tabs>
          <w:tab w:val="num" w:pos="1800"/>
        </w:tabs>
        <w:ind w:left="1800" w:hanging="360"/>
      </w:pPr>
      <w:rPr>
        <w:rFonts w:ascii="Wingdings 3" w:hAnsi="Wingdings 3" w:hint="default"/>
      </w:rPr>
    </w:lvl>
    <w:lvl w:ilvl="2" w:tplc="90384C14" w:tentative="1">
      <w:start w:val="1"/>
      <w:numFmt w:val="bullet"/>
      <w:lvlText w:val=""/>
      <w:lvlJc w:val="left"/>
      <w:pPr>
        <w:tabs>
          <w:tab w:val="num" w:pos="2520"/>
        </w:tabs>
        <w:ind w:left="2520" w:hanging="360"/>
      </w:pPr>
      <w:rPr>
        <w:rFonts w:ascii="Wingdings 3" w:hAnsi="Wingdings 3" w:hint="default"/>
      </w:rPr>
    </w:lvl>
    <w:lvl w:ilvl="3" w:tplc="2550B458" w:tentative="1">
      <w:start w:val="1"/>
      <w:numFmt w:val="bullet"/>
      <w:lvlText w:val=""/>
      <w:lvlJc w:val="left"/>
      <w:pPr>
        <w:tabs>
          <w:tab w:val="num" w:pos="3240"/>
        </w:tabs>
        <w:ind w:left="3240" w:hanging="360"/>
      </w:pPr>
      <w:rPr>
        <w:rFonts w:ascii="Wingdings 3" w:hAnsi="Wingdings 3" w:hint="default"/>
      </w:rPr>
    </w:lvl>
    <w:lvl w:ilvl="4" w:tplc="2E1EAA5C" w:tentative="1">
      <w:start w:val="1"/>
      <w:numFmt w:val="bullet"/>
      <w:lvlText w:val=""/>
      <w:lvlJc w:val="left"/>
      <w:pPr>
        <w:tabs>
          <w:tab w:val="num" w:pos="3960"/>
        </w:tabs>
        <w:ind w:left="3960" w:hanging="360"/>
      </w:pPr>
      <w:rPr>
        <w:rFonts w:ascii="Wingdings 3" w:hAnsi="Wingdings 3" w:hint="default"/>
      </w:rPr>
    </w:lvl>
    <w:lvl w:ilvl="5" w:tplc="F87C4738" w:tentative="1">
      <w:start w:val="1"/>
      <w:numFmt w:val="bullet"/>
      <w:lvlText w:val=""/>
      <w:lvlJc w:val="left"/>
      <w:pPr>
        <w:tabs>
          <w:tab w:val="num" w:pos="4680"/>
        </w:tabs>
        <w:ind w:left="4680" w:hanging="360"/>
      </w:pPr>
      <w:rPr>
        <w:rFonts w:ascii="Wingdings 3" w:hAnsi="Wingdings 3" w:hint="default"/>
      </w:rPr>
    </w:lvl>
    <w:lvl w:ilvl="6" w:tplc="8108A37C" w:tentative="1">
      <w:start w:val="1"/>
      <w:numFmt w:val="bullet"/>
      <w:lvlText w:val=""/>
      <w:lvlJc w:val="left"/>
      <w:pPr>
        <w:tabs>
          <w:tab w:val="num" w:pos="5400"/>
        </w:tabs>
        <w:ind w:left="5400" w:hanging="360"/>
      </w:pPr>
      <w:rPr>
        <w:rFonts w:ascii="Wingdings 3" w:hAnsi="Wingdings 3" w:hint="default"/>
      </w:rPr>
    </w:lvl>
    <w:lvl w:ilvl="7" w:tplc="5070571C" w:tentative="1">
      <w:start w:val="1"/>
      <w:numFmt w:val="bullet"/>
      <w:lvlText w:val=""/>
      <w:lvlJc w:val="left"/>
      <w:pPr>
        <w:tabs>
          <w:tab w:val="num" w:pos="6120"/>
        </w:tabs>
        <w:ind w:left="6120" w:hanging="360"/>
      </w:pPr>
      <w:rPr>
        <w:rFonts w:ascii="Wingdings 3" w:hAnsi="Wingdings 3" w:hint="default"/>
      </w:rPr>
    </w:lvl>
    <w:lvl w:ilvl="8" w:tplc="2C760910" w:tentative="1">
      <w:start w:val="1"/>
      <w:numFmt w:val="bullet"/>
      <w:lvlText w:val=""/>
      <w:lvlJc w:val="left"/>
      <w:pPr>
        <w:tabs>
          <w:tab w:val="num" w:pos="6840"/>
        </w:tabs>
        <w:ind w:left="6840" w:hanging="360"/>
      </w:pPr>
      <w:rPr>
        <w:rFonts w:ascii="Wingdings 3" w:hAnsi="Wingdings 3" w:hint="default"/>
      </w:rPr>
    </w:lvl>
  </w:abstractNum>
  <w:abstractNum w:abstractNumId="2" w15:restartNumberingAfterBreak="0">
    <w:nsid w:val="59042ED9"/>
    <w:multiLevelType w:val="hybridMultilevel"/>
    <w:tmpl w:val="02C48A06"/>
    <w:lvl w:ilvl="0" w:tplc="A676848C">
      <w:start w:val="1"/>
      <w:numFmt w:val="bullet"/>
      <w:lvlText w:val=""/>
      <w:lvlJc w:val="left"/>
      <w:pPr>
        <w:tabs>
          <w:tab w:val="num" w:pos="1080"/>
        </w:tabs>
        <w:ind w:left="1080" w:hanging="360"/>
      </w:pPr>
      <w:rPr>
        <w:rFonts w:ascii="Wingdings 3" w:hAnsi="Wingdings 3" w:hint="default"/>
      </w:rPr>
    </w:lvl>
    <w:lvl w:ilvl="1" w:tplc="7F182AC0" w:tentative="1">
      <w:start w:val="1"/>
      <w:numFmt w:val="bullet"/>
      <w:lvlText w:val=""/>
      <w:lvlJc w:val="left"/>
      <w:pPr>
        <w:tabs>
          <w:tab w:val="num" w:pos="1800"/>
        </w:tabs>
        <w:ind w:left="1800" w:hanging="360"/>
      </w:pPr>
      <w:rPr>
        <w:rFonts w:ascii="Wingdings 3" w:hAnsi="Wingdings 3" w:hint="default"/>
      </w:rPr>
    </w:lvl>
    <w:lvl w:ilvl="2" w:tplc="96025184" w:tentative="1">
      <w:start w:val="1"/>
      <w:numFmt w:val="bullet"/>
      <w:lvlText w:val=""/>
      <w:lvlJc w:val="left"/>
      <w:pPr>
        <w:tabs>
          <w:tab w:val="num" w:pos="2520"/>
        </w:tabs>
        <w:ind w:left="2520" w:hanging="360"/>
      </w:pPr>
      <w:rPr>
        <w:rFonts w:ascii="Wingdings 3" w:hAnsi="Wingdings 3" w:hint="default"/>
      </w:rPr>
    </w:lvl>
    <w:lvl w:ilvl="3" w:tplc="BAF4B78C" w:tentative="1">
      <w:start w:val="1"/>
      <w:numFmt w:val="bullet"/>
      <w:lvlText w:val=""/>
      <w:lvlJc w:val="left"/>
      <w:pPr>
        <w:tabs>
          <w:tab w:val="num" w:pos="3240"/>
        </w:tabs>
        <w:ind w:left="3240" w:hanging="360"/>
      </w:pPr>
      <w:rPr>
        <w:rFonts w:ascii="Wingdings 3" w:hAnsi="Wingdings 3" w:hint="default"/>
      </w:rPr>
    </w:lvl>
    <w:lvl w:ilvl="4" w:tplc="ED3E082E" w:tentative="1">
      <w:start w:val="1"/>
      <w:numFmt w:val="bullet"/>
      <w:lvlText w:val=""/>
      <w:lvlJc w:val="left"/>
      <w:pPr>
        <w:tabs>
          <w:tab w:val="num" w:pos="3960"/>
        </w:tabs>
        <w:ind w:left="3960" w:hanging="360"/>
      </w:pPr>
      <w:rPr>
        <w:rFonts w:ascii="Wingdings 3" w:hAnsi="Wingdings 3" w:hint="default"/>
      </w:rPr>
    </w:lvl>
    <w:lvl w:ilvl="5" w:tplc="2F9CF9FC" w:tentative="1">
      <w:start w:val="1"/>
      <w:numFmt w:val="bullet"/>
      <w:lvlText w:val=""/>
      <w:lvlJc w:val="left"/>
      <w:pPr>
        <w:tabs>
          <w:tab w:val="num" w:pos="4680"/>
        </w:tabs>
        <w:ind w:left="4680" w:hanging="360"/>
      </w:pPr>
      <w:rPr>
        <w:rFonts w:ascii="Wingdings 3" w:hAnsi="Wingdings 3" w:hint="default"/>
      </w:rPr>
    </w:lvl>
    <w:lvl w:ilvl="6" w:tplc="DDFA645A" w:tentative="1">
      <w:start w:val="1"/>
      <w:numFmt w:val="bullet"/>
      <w:lvlText w:val=""/>
      <w:lvlJc w:val="left"/>
      <w:pPr>
        <w:tabs>
          <w:tab w:val="num" w:pos="5400"/>
        </w:tabs>
        <w:ind w:left="5400" w:hanging="360"/>
      </w:pPr>
      <w:rPr>
        <w:rFonts w:ascii="Wingdings 3" w:hAnsi="Wingdings 3" w:hint="default"/>
      </w:rPr>
    </w:lvl>
    <w:lvl w:ilvl="7" w:tplc="4F585578" w:tentative="1">
      <w:start w:val="1"/>
      <w:numFmt w:val="bullet"/>
      <w:lvlText w:val=""/>
      <w:lvlJc w:val="left"/>
      <w:pPr>
        <w:tabs>
          <w:tab w:val="num" w:pos="6120"/>
        </w:tabs>
        <w:ind w:left="6120" w:hanging="360"/>
      </w:pPr>
      <w:rPr>
        <w:rFonts w:ascii="Wingdings 3" w:hAnsi="Wingdings 3" w:hint="default"/>
      </w:rPr>
    </w:lvl>
    <w:lvl w:ilvl="8" w:tplc="58A087BA" w:tentative="1">
      <w:start w:val="1"/>
      <w:numFmt w:val="bullet"/>
      <w:lvlText w:val=""/>
      <w:lvlJc w:val="left"/>
      <w:pPr>
        <w:tabs>
          <w:tab w:val="num" w:pos="6840"/>
        </w:tabs>
        <w:ind w:left="6840" w:hanging="360"/>
      </w:pPr>
      <w:rPr>
        <w:rFonts w:ascii="Wingdings 3" w:hAnsi="Wingdings 3" w:hint="default"/>
      </w:rPr>
    </w:lvl>
  </w:abstractNum>
  <w:abstractNum w:abstractNumId="3" w15:restartNumberingAfterBreak="0">
    <w:nsid w:val="5BA91FE0"/>
    <w:multiLevelType w:val="hybridMultilevel"/>
    <w:tmpl w:val="868898DC"/>
    <w:lvl w:ilvl="0" w:tplc="6AEEB78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146"/>
    <w:rsid w:val="000326D4"/>
    <w:rsid w:val="00060616"/>
    <w:rsid w:val="001247B5"/>
    <w:rsid w:val="00526F4D"/>
    <w:rsid w:val="00530B24"/>
    <w:rsid w:val="005D5146"/>
    <w:rsid w:val="00637F86"/>
    <w:rsid w:val="007771B3"/>
    <w:rsid w:val="0078018C"/>
    <w:rsid w:val="0086699A"/>
    <w:rsid w:val="00903B72"/>
    <w:rsid w:val="00913004"/>
    <w:rsid w:val="0091504D"/>
    <w:rsid w:val="009472BC"/>
    <w:rsid w:val="00AE2006"/>
    <w:rsid w:val="00B524A0"/>
    <w:rsid w:val="00B72A55"/>
    <w:rsid w:val="00CD3E09"/>
    <w:rsid w:val="00D754BA"/>
    <w:rsid w:val="00E71097"/>
    <w:rsid w:val="00F63BED"/>
    <w:rsid w:val="00F83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05DDA3"/>
  <w15:chartTrackingRefBased/>
  <w15:docId w15:val="{89C4B2BF-06E4-2045-93E1-53FBDA98E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B524A0"/>
  </w:style>
  <w:style w:type="character" w:customStyle="1" w:styleId="small-caps">
    <w:name w:val="small-caps"/>
    <w:basedOn w:val="DefaultParagraphFont"/>
    <w:rsid w:val="00B524A0"/>
  </w:style>
  <w:style w:type="character" w:customStyle="1" w:styleId="indent-1-breaks">
    <w:name w:val="indent-1-breaks"/>
    <w:basedOn w:val="DefaultParagraphFont"/>
    <w:rsid w:val="00B524A0"/>
  </w:style>
  <w:style w:type="paragraph" w:styleId="ListParagraph">
    <w:name w:val="List Paragraph"/>
    <w:basedOn w:val="Normal"/>
    <w:uiPriority w:val="34"/>
    <w:qFormat/>
    <w:rsid w:val="00E71097"/>
    <w:pPr>
      <w:ind w:left="720"/>
      <w:contextualSpacing/>
    </w:pPr>
  </w:style>
  <w:style w:type="character" w:styleId="Hyperlink">
    <w:name w:val="Hyperlink"/>
    <w:basedOn w:val="DefaultParagraphFont"/>
    <w:uiPriority w:val="99"/>
    <w:unhideWhenUsed/>
    <w:rsid w:val="000326D4"/>
    <w:rPr>
      <w:color w:val="0563C1" w:themeColor="hyperlink"/>
      <w:u w:val="single"/>
    </w:rPr>
  </w:style>
  <w:style w:type="character" w:styleId="UnresolvedMention">
    <w:name w:val="Unresolved Mention"/>
    <w:basedOn w:val="DefaultParagraphFont"/>
    <w:uiPriority w:val="99"/>
    <w:semiHidden/>
    <w:unhideWhenUsed/>
    <w:rsid w:val="000326D4"/>
    <w:rPr>
      <w:color w:val="605E5C"/>
      <w:shd w:val="clear" w:color="auto" w:fill="E1DFDD"/>
    </w:rPr>
  </w:style>
  <w:style w:type="character" w:styleId="FollowedHyperlink">
    <w:name w:val="FollowedHyperlink"/>
    <w:basedOn w:val="DefaultParagraphFont"/>
    <w:uiPriority w:val="99"/>
    <w:semiHidden/>
    <w:unhideWhenUsed/>
    <w:rsid w:val="000326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70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sv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tiff"/><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4</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Peters</dc:creator>
  <cp:keywords/>
  <dc:description/>
  <cp:lastModifiedBy>Craig Peters</cp:lastModifiedBy>
  <cp:revision>4</cp:revision>
  <dcterms:created xsi:type="dcterms:W3CDTF">2020-05-15T13:32:00Z</dcterms:created>
  <dcterms:modified xsi:type="dcterms:W3CDTF">2020-05-18T17:16:00Z</dcterms:modified>
</cp:coreProperties>
</file>