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439AA" w14:textId="349B95D6" w:rsidR="0050013D" w:rsidRPr="00546E0A" w:rsidRDefault="0050013D" w:rsidP="0050013D">
      <w:pPr>
        <w:rPr>
          <w:b/>
          <w:bCs/>
        </w:rPr>
      </w:pPr>
      <w:r w:rsidRPr="00546E0A">
        <w:rPr>
          <w:b/>
          <w:bCs/>
        </w:rPr>
        <w:t>The Perseverance of a Disciple</w:t>
      </w:r>
      <w:r w:rsidR="00021B36" w:rsidRPr="00546E0A">
        <w:rPr>
          <w:b/>
          <w:bCs/>
        </w:rPr>
        <w:tab/>
      </w:r>
      <w:r w:rsidR="00021B36" w:rsidRPr="00546E0A">
        <w:rPr>
          <w:b/>
          <w:bCs/>
        </w:rPr>
        <w:tab/>
      </w:r>
      <w:r w:rsidR="00021B36" w:rsidRPr="00546E0A">
        <w:rPr>
          <w:b/>
          <w:bCs/>
        </w:rPr>
        <w:tab/>
      </w:r>
      <w:r w:rsidR="00546E0A">
        <w:rPr>
          <w:b/>
          <w:bCs/>
        </w:rPr>
        <w:tab/>
      </w:r>
      <w:r w:rsidR="00021B36" w:rsidRPr="00546E0A">
        <w:rPr>
          <w:b/>
          <w:bCs/>
        </w:rPr>
        <w:tab/>
      </w:r>
      <w:r w:rsidR="00021B36" w:rsidRPr="00546E0A">
        <w:rPr>
          <w:sz w:val="18"/>
          <w:szCs w:val="18"/>
        </w:rPr>
        <w:t>Session 9</w:t>
      </w:r>
    </w:p>
    <w:p w14:paraId="2D74DB31" w14:textId="762FFB8E" w:rsidR="0050013D" w:rsidRPr="00546E0A" w:rsidRDefault="00021B36" w:rsidP="0050013D">
      <w:pPr>
        <w:rPr>
          <w:b/>
          <w:bCs/>
        </w:rPr>
      </w:pPr>
      <w:r w:rsidRPr="00546E0A">
        <w:rPr>
          <w:b/>
          <w:bCs/>
          <w:noProof/>
        </w:rPr>
        <w:drawing>
          <wp:anchor distT="0" distB="0" distL="114300" distR="114300" simplePos="0" relativeHeight="251662336" behindDoc="1" locked="0" layoutInCell="1" allowOverlap="1" wp14:anchorId="1BA313CA" wp14:editId="640CF7BE">
            <wp:simplePos x="0" y="0"/>
            <wp:positionH relativeFrom="column">
              <wp:posOffset>3352800</wp:posOffset>
            </wp:positionH>
            <wp:positionV relativeFrom="paragraph">
              <wp:posOffset>56515</wp:posOffset>
            </wp:positionV>
            <wp:extent cx="3064510" cy="1615440"/>
            <wp:effectExtent l="0" t="0" r="2540" b="3810"/>
            <wp:wrapTight wrapText="bothSides">
              <wp:wrapPolygon edited="0">
                <wp:start x="0" y="0"/>
                <wp:lineTo x="0" y="21396"/>
                <wp:lineTo x="21484" y="21396"/>
                <wp:lineTo x="21484" y="0"/>
                <wp:lineTo x="0" y="0"/>
              </wp:wrapPolygon>
            </wp:wrapTight>
            <wp:docPr id="1" name="Picture 1" descr="A view of a snow covered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t="16243" b="13480"/>
                    <a:stretch/>
                  </pic:blipFill>
                  <pic:spPr bwMode="auto">
                    <a:xfrm>
                      <a:off x="0" y="0"/>
                      <a:ext cx="3064510" cy="161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9B59F" w14:textId="416BAA9D" w:rsidR="0050013D" w:rsidRPr="00546E0A" w:rsidRDefault="0050013D" w:rsidP="0050013D">
      <w:pPr>
        <w:pStyle w:val="NoSpacing"/>
        <w:rPr>
          <w:i/>
          <w:iCs/>
        </w:rPr>
      </w:pPr>
      <w:r w:rsidRPr="00546E0A">
        <w:rPr>
          <w:i/>
          <w:iCs/>
        </w:rPr>
        <w:t>Therefore, among God’s churches we boast</w:t>
      </w:r>
      <w:r w:rsidR="00021B36" w:rsidRPr="00546E0A">
        <w:rPr>
          <w:i/>
          <w:iCs/>
        </w:rPr>
        <w:t xml:space="preserve"> </w:t>
      </w:r>
      <w:r w:rsidRPr="00546E0A">
        <w:rPr>
          <w:i/>
          <w:iCs/>
        </w:rPr>
        <w:t>about your perseverance and faith</w:t>
      </w:r>
      <w:r w:rsidR="00021B36" w:rsidRPr="00546E0A">
        <w:rPr>
          <w:i/>
          <w:iCs/>
        </w:rPr>
        <w:t xml:space="preserve"> </w:t>
      </w:r>
      <w:r w:rsidRPr="00546E0A">
        <w:rPr>
          <w:i/>
          <w:iCs/>
        </w:rPr>
        <w:t xml:space="preserve">in all the persecutions and trials you are enduring. </w:t>
      </w:r>
    </w:p>
    <w:p w14:paraId="4A899843" w14:textId="63FBD0D5" w:rsidR="0050013D" w:rsidRPr="00546E0A" w:rsidRDefault="0050013D" w:rsidP="0050013D">
      <w:pPr>
        <w:pStyle w:val="NoSpacing"/>
      </w:pPr>
      <w:r w:rsidRPr="00546E0A">
        <w:t>2 Thessalonians 1:4</w:t>
      </w:r>
    </w:p>
    <w:p w14:paraId="42ED8360" w14:textId="1C6BFF5B" w:rsidR="0050013D" w:rsidRPr="00546E0A" w:rsidRDefault="0050013D" w:rsidP="00E274E4"/>
    <w:p w14:paraId="60F5AD13" w14:textId="07BB34B1" w:rsidR="0050013D" w:rsidRPr="00546E0A" w:rsidRDefault="0050013D" w:rsidP="0050013D">
      <w:r w:rsidRPr="00546E0A">
        <w:t>There will be seasons of struggle as a disciple. Times of tears, fears</w:t>
      </w:r>
      <w:r w:rsidR="00021B36" w:rsidRPr="00546E0A">
        <w:t>,</w:t>
      </w:r>
      <w:r w:rsidRPr="00546E0A">
        <w:t xml:space="preserve"> and uncertainties. Times when the cost of being Christ</w:t>
      </w:r>
      <w:r w:rsidR="00021B36" w:rsidRPr="00546E0A">
        <w:t>’s</w:t>
      </w:r>
      <w:r w:rsidRPr="00546E0A">
        <w:t xml:space="preserve"> disciple seems almost too much to bear. Our struggles may last an hour, a day, or even years, but eventually it will subside and something else will take its place. But if we quit and give up, that will last forever. As </w:t>
      </w:r>
      <w:r w:rsidR="00021B36" w:rsidRPr="00546E0A">
        <w:t>disciple</w:t>
      </w:r>
      <w:r w:rsidR="001136AB">
        <w:t>s</w:t>
      </w:r>
      <w:r w:rsidRPr="00546E0A">
        <w:t xml:space="preserve"> let’s not forget, if God is for us, who can be against us</w:t>
      </w:r>
      <w:r w:rsidR="00021B36" w:rsidRPr="00546E0A">
        <w:t>?</w:t>
      </w:r>
      <w:r w:rsidRPr="00546E0A">
        <w:t xml:space="preserve"> We are more than </w:t>
      </w:r>
      <w:r w:rsidR="00BF62BF" w:rsidRPr="00546E0A">
        <w:t>conquerors</w:t>
      </w:r>
      <w:r w:rsidRPr="00546E0A">
        <w:t xml:space="preserve"> through Christ Jesus who loves us. </w:t>
      </w:r>
    </w:p>
    <w:p w14:paraId="63EFBA54" w14:textId="77777777" w:rsidR="00E274E4" w:rsidRPr="00546E0A" w:rsidRDefault="00E274E4" w:rsidP="00E274E4"/>
    <w:p w14:paraId="4B0467F7" w14:textId="4FD01486" w:rsidR="0050013D" w:rsidRPr="00546E0A" w:rsidRDefault="00E274E4" w:rsidP="008F27BC">
      <w:r w:rsidRPr="00546E0A">
        <w:t xml:space="preserve">The picture </w:t>
      </w:r>
      <w:r w:rsidR="0050013D" w:rsidRPr="00546E0A">
        <w:t>above</w:t>
      </w:r>
      <w:r w:rsidRPr="00546E0A">
        <w:t xml:space="preserve"> is one of the most spectacular mountains in the United States. It is in the state of Alaska. The mountain rises over 4,500 meters above sea level. If you are fortunate enough to see the top of this mountain (and I use the word </w:t>
      </w:r>
      <w:r w:rsidR="0050013D" w:rsidRPr="00546E0A">
        <w:t>“</w:t>
      </w:r>
      <w:r w:rsidRPr="00546E0A">
        <w:t>if</w:t>
      </w:r>
      <w:r w:rsidR="0050013D" w:rsidRPr="00546E0A">
        <w:t xml:space="preserve">” </w:t>
      </w:r>
      <w:r w:rsidRPr="00546E0A">
        <w:t xml:space="preserve">for a reason) it is quite impressive. It is called the </w:t>
      </w:r>
      <w:r w:rsidR="0050013D" w:rsidRPr="00546E0A">
        <w:t>Fair-Weather</w:t>
      </w:r>
      <w:r w:rsidRPr="00546E0A">
        <w:t xml:space="preserve"> Mountain. The reason being, the view of this mountain can only be seen about 20 days out of the year when the weather is </w:t>
      </w:r>
      <w:r w:rsidR="0050013D" w:rsidRPr="00546E0A">
        <w:t>fair,</w:t>
      </w:r>
      <w:r w:rsidRPr="00546E0A">
        <w:t xml:space="preserve"> and the fog has not set in. </w:t>
      </w:r>
      <w:r w:rsidR="0050013D" w:rsidRPr="00546E0A">
        <w:t xml:space="preserve">Life can feel like this at times. The fog of life can be so thick that it hinders us from seeing anything with clarity. </w:t>
      </w:r>
      <w:r w:rsidR="008F27BC" w:rsidRPr="00546E0A">
        <w:t>W</w:t>
      </w:r>
      <w:r w:rsidRPr="00546E0A">
        <w:t xml:space="preserve">hen we </w:t>
      </w:r>
      <w:r w:rsidR="008F27BC" w:rsidRPr="00546E0A">
        <w:t xml:space="preserve">are having difficulty seeing through the fog of uncertainty, this session will remind us to </w:t>
      </w:r>
      <w:r w:rsidRPr="00546E0A">
        <w:t>lean in on Jesus and trust and persevere in Him and Him alone.</w:t>
      </w:r>
    </w:p>
    <w:p w14:paraId="7B024AEB" w14:textId="22011E99" w:rsidR="008F27BC" w:rsidRPr="00546E0A" w:rsidRDefault="008F27BC" w:rsidP="008F27BC"/>
    <w:p w14:paraId="30F6D23B" w14:textId="0ECB4747" w:rsidR="00E274E4" w:rsidRPr="00546E0A" w:rsidRDefault="008F27BC" w:rsidP="00BF62BF">
      <w:pPr>
        <w:rPr>
          <w:i/>
          <w:iCs/>
        </w:rPr>
      </w:pPr>
      <w:r w:rsidRPr="00546E0A">
        <w:rPr>
          <w:i/>
          <w:iCs/>
        </w:rPr>
        <w:t>“These things I have spoken unto you, that in me you might have peace. In the world you will have much tribulation but be of good cheer for I have overcome the world.”</w:t>
      </w:r>
      <w:r w:rsidR="00546E0A">
        <w:rPr>
          <w:i/>
          <w:iCs/>
        </w:rPr>
        <w:t xml:space="preserve"> </w:t>
      </w:r>
      <w:r w:rsidRPr="00546E0A">
        <w:t>John 16:33</w:t>
      </w:r>
    </w:p>
    <w:p w14:paraId="3B605B86" w14:textId="77777777" w:rsidR="00021B36" w:rsidRPr="00546E0A" w:rsidRDefault="00021B36" w:rsidP="00021B36"/>
    <w:p w14:paraId="51D9284E" w14:textId="147F81A0" w:rsidR="00FD2D37" w:rsidRPr="00546E0A" w:rsidRDefault="00FD2D37" w:rsidP="00FD2D37">
      <w:pPr>
        <w:rPr>
          <w:b/>
          <w:bCs/>
        </w:rPr>
      </w:pPr>
      <w:r w:rsidRPr="00546E0A">
        <w:rPr>
          <w:b/>
          <w:bCs/>
        </w:rPr>
        <w:t xml:space="preserve">Group Exercise: </w:t>
      </w:r>
      <w:r w:rsidRPr="00546E0A">
        <w:t>Look up Hebrews 10:32-39</w:t>
      </w:r>
    </w:p>
    <w:p w14:paraId="12EC1BEB" w14:textId="7AA40143" w:rsidR="00FD2D37" w:rsidRPr="00546E0A" w:rsidRDefault="00FD2D37" w:rsidP="00FD2D37">
      <w:r w:rsidRPr="00546E0A">
        <w:t>Read the passage to yourself and then have someone in the group read it out loud.</w:t>
      </w:r>
    </w:p>
    <w:p w14:paraId="06F7C936" w14:textId="77777777" w:rsidR="00FD2D37" w:rsidRPr="00546E0A" w:rsidRDefault="00FD2D37" w:rsidP="00FD2D37">
      <w:pPr>
        <w:rPr>
          <w:rFonts w:cstheme="minorHAnsi"/>
          <w:b/>
          <w:bCs/>
        </w:rPr>
      </w:pPr>
    </w:p>
    <w:p w14:paraId="3EC62F13" w14:textId="76551544" w:rsidR="00E274E4" w:rsidRPr="00546E0A" w:rsidRDefault="00FD2D37" w:rsidP="00E274E4">
      <w:r w:rsidRPr="00546E0A">
        <w:rPr>
          <w:b/>
          <w:bCs/>
          <w:i/>
          <w:iCs/>
          <w:u w:val="single"/>
        </w:rPr>
        <w:t>Helpful Notes:</w:t>
      </w:r>
      <w:r w:rsidRPr="00546E0A">
        <w:t xml:space="preserve"> Background on Hebrews. </w:t>
      </w:r>
      <w:r w:rsidR="00E274E4" w:rsidRPr="00546E0A">
        <w:t xml:space="preserve">Paul </w:t>
      </w:r>
      <w:r w:rsidRPr="00546E0A">
        <w:t xml:space="preserve">addresses </w:t>
      </w:r>
      <w:r w:rsidR="00E274E4" w:rsidRPr="00546E0A">
        <w:t xml:space="preserve">Jewish Christians </w:t>
      </w:r>
      <w:r w:rsidRPr="00546E0A">
        <w:t>who are</w:t>
      </w:r>
      <w:r w:rsidR="00E274E4" w:rsidRPr="00546E0A">
        <w:t xml:space="preserve"> being persecuted for putting their faith in Christ and getting pressure from other Jews to return to their Jewish rules and regulations</w:t>
      </w:r>
      <w:r w:rsidRPr="00546E0A">
        <w:t xml:space="preserve">. </w:t>
      </w:r>
      <w:r w:rsidR="00E274E4" w:rsidRPr="00546E0A">
        <w:t xml:space="preserve">Paul </w:t>
      </w:r>
      <w:r w:rsidRPr="00546E0A">
        <w:t xml:space="preserve">reminds these believers that </w:t>
      </w:r>
      <w:r w:rsidR="00E274E4" w:rsidRPr="00546E0A">
        <w:t>Jesus is greater</w:t>
      </w:r>
      <w:r w:rsidRPr="00546E0A">
        <w:t>! G</w:t>
      </w:r>
      <w:r w:rsidR="00E274E4" w:rsidRPr="00546E0A">
        <w:t>reater than angels, creation, Jewish rituals, Jesus is greater than all. This is a call to hold on, to stay the course, to remain faithful to our Lord in a world that tries every day to knock us down. So</w:t>
      </w:r>
      <w:r w:rsidRPr="00546E0A">
        <w:t xml:space="preserve">, </w:t>
      </w:r>
      <w:r w:rsidR="00E274E4" w:rsidRPr="00546E0A">
        <w:t xml:space="preserve">whether it’s a season of physical, relational, spiritual, </w:t>
      </w:r>
      <w:r w:rsidRPr="00546E0A">
        <w:t xml:space="preserve">or </w:t>
      </w:r>
      <w:r w:rsidR="00E274E4" w:rsidRPr="00546E0A">
        <w:t>emotional</w:t>
      </w:r>
      <w:r w:rsidRPr="00546E0A">
        <w:t xml:space="preserve"> hardship</w:t>
      </w:r>
      <w:r w:rsidR="00E274E4" w:rsidRPr="00546E0A">
        <w:t>. We persevere no matter what. If God is for us, who can be against us</w:t>
      </w:r>
      <w:r w:rsidR="00021B36" w:rsidRPr="00546E0A">
        <w:t>?</w:t>
      </w:r>
    </w:p>
    <w:p w14:paraId="1F6DF8FF" w14:textId="58F61F1C" w:rsidR="00FD2D37" w:rsidRPr="00546E0A" w:rsidRDefault="00FD2D37" w:rsidP="00E274E4"/>
    <w:p w14:paraId="4BBA94D0" w14:textId="77777777" w:rsidR="00021B36" w:rsidRPr="00546E0A" w:rsidRDefault="00FD2D37" w:rsidP="00FD2D37">
      <w:pPr>
        <w:jc w:val="center"/>
        <w:rPr>
          <w:b/>
          <w:bCs/>
          <w:i/>
          <w:iCs/>
        </w:rPr>
      </w:pPr>
      <w:r w:rsidRPr="00546E0A">
        <w:rPr>
          <w:b/>
          <w:bCs/>
          <w:i/>
          <w:iCs/>
        </w:rPr>
        <w:t>Perseverance is the ability to withstand, to do somethin</w:t>
      </w:r>
      <w:r w:rsidR="00021B36" w:rsidRPr="00546E0A">
        <w:rPr>
          <w:b/>
          <w:bCs/>
          <w:i/>
          <w:iCs/>
        </w:rPr>
        <w:t>g</w:t>
      </w:r>
    </w:p>
    <w:p w14:paraId="27A0B255" w14:textId="09D50201" w:rsidR="00FD2D37" w:rsidRPr="00546E0A" w:rsidRDefault="00FD2D37" w:rsidP="00FD2D37">
      <w:pPr>
        <w:jc w:val="center"/>
        <w:rPr>
          <w:b/>
          <w:bCs/>
          <w:i/>
          <w:iCs/>
        </w:rPr>
      </w:pPr>
      <w:r w:rsidRPr="00546E0A">
        <w:rPr>
          <w:b/>
          <w:bCs/>
          <w:i/>
          <w:iCs/>
        </w:rPr>
        <w:t>despite difficulty or delay in order to achieve success.</w:t>
      </w:r>
    </w:p>
    <w:p w14:paraId="3E91C828" w14:textId="77777777" w:rsidR="00546E0A" w:rsidRDefault="00546E0A">
      <w:pPr>
        <w:rPr>
          <w:b/>
          <w:bCs/>
        </w:rPr>
      </w:pPr>
      <w:r>
        <w:rPr>
          <w:b/>
          <w:bCs/>
        </w:rPr>
        <w:br w:type="page"/>
      </w:r>
    </w:p>
    <w:p w14:paraId="6CB6FCCD" w14:textId="30761F0B" w:rsidR="00E274E4" w:rsidRPr="00546E0A" w:rsidRDefault="00E274E4" w:rsidP="00E274E4">
      <w:pPr>
        <w:rPr>
          <w:b/>
          <w:bCs/>
        </w:rPr>
      </w:pPr>
      <w:r w:rsidRPr="00546E0A">
        <w:rPr>
          <w:b/>
          <w:bCs/>
        </w:rPr>
        <w:lastRenderedPageBreak/>
        <w:t>5 things to remember in the difficult seasons of life</w:t>
      </w:r>
      <w:r w:rsidR="00E04877" w:rsidRPr="00546E0A">
        <w:rPr>
          <w:b/>
          <w:bCs/>
        </w:rPr>
        <w:t xml:space="preserve"> from Hebrews 10:32-39</w:t>
      </w:r>
    </w:p>
    <w:p w14:paraId="430D310B" w14:textId="77777777" w:rsidR="00E274E4" w:rsidRPr="00546E0A" w:rsidRDefault="00E274E4" w:rsidP="00E274E4">
      <w:pPr>
        <w:rPr>
          <w:b/>
          <w:bCs/>
          <w:i/>
          <w:iCs/>
        </w:rPr>
      </w:pPr>
    </w:p>
    <w:p w14:paraId="08F8B23A" w14:textId="4FEBCF18" w:rsidR="00E274E4" w:rsidRPr="00546E0A" w:rsidRDefault="00E04877" w:rsidP="00E274E4">
      <w:pPr>
        <w:rPr>
          <w:b/>
          <w:bCs/>
        </w:rPr>
      </w:pPr>
      <w:r w:rsidRPr="00546E0A">
        <w:rPr>
          <w:b/>
          <w:bCs/>
        </w:rPr>
        <w:t>#1. STAND YOUR GROUND (vs.32)</w:t>
      </w:r>
    </w:p>
    <w:p w14:paraId="1DDA152B" w14:textId="77777777" w:rsidR="00E04877" w:rsidRPr="00546E0A" w:rsidRDefault="00E04877" w:rsidP="00E04877">
      <w:pPr>
        <w:rPr>
          <w:b/>
          <w:bCs/>
        </w:rPr>
      </w:pPr>
    </w:p>
    <w:p w14:paraId="66A1E577" w14:textId="2474BC43" w:rsidR="00E04877" w:rsidRPr="00546E0A" w:rsidRDefault="00E04877" w:rsidP="00E04877">
      <w:r w:rsidRPr="00546E0A">
        <w:rPr>
          <w:b/>
          <w:bCs/>
        </w:rPr>
        <w:t xml:space="preserve">Question:  </w:t>
      </w:r>
      <w:r w:rsidRPr="00546E0A">
        <w:t>What is Paul encouraging the believers to remember in verse 32? Why is this important for them and why is this important for us?</w:t>
      </w:r>
    </w:p>
    <w:p w14:paraId="64B11D01" w14:textId="77777777" w:rsidR="00E04877" w:rsidRPr="00546E0A" w:rsidRDefault="00E04877" w:rsidP="00E04877"/>
    <w:p w14:paraId="37A1F30C" w14:textId="206E411F" w:rsidR="00E274E4" w:rsidRPr="00546E0A" w:rsidRDefault="00E274E4" w:rsidP="00021B36">
      <w:pPr>
        <w:ind w:left="720"/>
        <w:rPr>
          <w:i/>
          <w:iCs/>
        </w:rPr>
      </w:pPr>
      <w:r w:rsidRPr="00546E0A">
        <w:rPr>
          <w:i/>
          <w:iCs/>
        </w:rPr>
        <w:t xml:space="preserve">All men will hate you because of me, but he who stands firm to the end will be saved. </w:t>
      </w:r>
      <w:r w:rsidRPr="00546E0A">
        <w:t>Matthew 10:22</w:t>
      </w:r>
    </w:p>
    <w:p w14:paraId="22F1471C" w14:textId="77777777" w:rsidR="00E274E4" w:rsidRPr="00546E0A" w:rsidRDefault="00E274E4" w:rsidP="00E274E4"/>
    <w:p w14:paraId="1E72F018" w14:textId="49245621" w:rsidR="00E274E4" w:rsidRPr="00546E0A" w:rsidRDefault="00E274E4" w:rsidP="00BA01F2">
      <w:pPr>
        <w:pStyle w:val="ListParagraph"/>
        <w:rPr>
          <w:i/>
          <w:iCs/>
        </w:rPr>
      </w:pPr>
      <w:r w:rsidRPr="00546E0A">
        <w:rPr>
          <w:i/>
          <w:iCs/>
        </w:rPr>
        <w:t xml:space="preserve">If you do not stand firm in our faith, you will not stand at all. </w:t>
      </w:r>
      <w:r w:rsidRPr="00546E0A">
        <w:t>Isaiah 7:9</w:t>
      </w:r>
    </w:p>
    <w:p w14:paraId="3A717CDF" w14:textId="77777777" w:rsidR="00E274E4" w:rsidRPr="00546E0A" w:rsidRDefault="00E274E4" w:rsidP="00E274E4"/>
    <w:p w14:paraId="0685A0E3" w14:textId="0CC9F1F7" w:rsidR="00BA01F2" w:rsidRPr="00546E0A" w:rsidRDefault="00546E0A" w:rsidP="00E04877">
      <w:pPr>
        <w:rPr>
          <w:b/>
          <w:bCs/>
        </w:rPr>
      </w:pPr>
      <w:r w:rsidRPr="00546E0A">
        <w:rPr>
          <w:rFonts w:ascii="Times New Roman" w:eastAsia="Times New Roman" w:hAnsi="Times New Roman" w:cs="Times New Roman"/>
          <w:noProof/>
        </w:rPr>
        <w:drawing>
          <wp:anchor distT="0" distB="0" distL="114300" distR="114300" simplePos="0" relativeHeight="251664384" behindDoc="1" locked="0" layoutInCell="1" allowOverlap="1" wp14:anchorId="575DB22C" wp14:editId="370ADBD7">
            <wp:simplePos x="0" y="0"/>
            <wp:positionH relativeFrom="column">
              <wp:posOffset>4065934</wp:posOffset>
            </wp:positionH>
            <wp:positionV relativeFrom="paragraph">
              <wp:posOffset>100978</wp:posOffset>
            </wp:positionV>
            <wp:extent cx="2032000" cy="711200"/>
            <wp:effectExtent l="0" t="0" r="0" b="0"/>
            <wp:wrapTight wrapText="bothSides">
              <wp:wrapPolygon edited="0">
                <wp:start x="0" y="0"/>
                <wp:lineTo x="0" y="21214"/>
                <wp:lineTo x="21465" y="21214"/>
                <wp:lineTo x="21465" y="0"/>
                <wp:lineTo x="0" y="0"/>
              </wp:wrapPolygon>
            </wp:wrapTight>
            <wp:docPr id="3" name="Picture 3" descr="We Stand Together in Unity – W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Stand Together in Unity – W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76DB9" w14:textId="03B33376" w:rsidR="00AB441E" w:rsidRPr="00546E0A" w:rsidRDefault="00AB441E" w:rsidP="00E04877">
      <w:pPr>
        <w:rPr>
          <w:b/>
          <w:bCs/>
        </w:rPr>
      </w:pPr>
    </w:p>
    <w:p w14:paraId="408932D4" w14:textId="7FB533AA" w:rsidR="000017A9" w:rsidRPr="00546E0A" w:rsidRDefault="00E04877" w:rsidP="000017A9">
      <w:pPr>
        <w:rPr>
          <w:rFonts w:ascii="Times New Roman" w:eastAsia="Times New Roman" w:hAnsi="Times New Roman" w:cs="Times New Roman"/>
        </w:rPr>
      </w:pPr>
      <w:r w:rsidRPr="00546E0A">
        <w:rPr>
          <w:b/>
          <w:bCs/>
        </w:rPr>
        <w:t>#2. S</w:t>
      </w:r>
      <w:r w:rsidR="00E274E4" w:rsidRPr="00546E0A">
        <w:rPr>
          <w:b/>
          <w:bCs/>
        </w:rPr>
        <w:t xml:space="preserve">TAND WITH OTHER </w:t>
      </w:r>
      <w:r w:rsidR="00BA01F2" w:rsidRPr="00546E0A">
        <w:rPr>
          <w:b/>
          <w:bCs/>
        </w:rPr>
        <w:t>BELIEVERS (</w:t>
      </w:r>
      <w:r w:rsidRPr="00546E0A">
        <w:rPr>
          <w:b/>
          <w:bCs/>
        </w:rPr>
        <w:t>vs.33)</w:t>
      </w:r>
      <w:r w:rsidR="000017A9" w:rsidRPr="00546E0A">
        <w:t xml:space="preserve"> </w:t>
      </w:r>
      <w:r w:rsidR="000017A9" w:rsidRPr="00546E0A">
        <w:rPr>
          <w:rFonts w:ascii="Times New Roman" w:eastAsia="Times New Roman" w:hAnsi="Times New Roman" w:cs="Times New Roman"/>
        </w:rPr>
        <w:fldChar w:fldCharType="begin"/>
      </w:r>
      <w:r w:rsidR="000017A9" w:rsidRPr="00546E0A">
        <w:rPr>
          <w:rFonts w:ascii="Times New Roman" w:eastAsia="Times New Roman" w:hAnsi="Times New Roman" w:cs="Times New Roman"/>
        </w:rPr>
        <w:instrText xml:space="preserve"> INCLUDEPICTURE "https://encrypted-tbn0.gstatic.com/images?q=tbn%3AANd9GcRd22_FJTKXbbv-rYw4oSkmol61BN5vsctRlojr3BLWU65Vt20S&amp;usqp=CAU" \* MERGEFORMATINET </w:instrText>
      </w:r>
      <w:r w:rsidR="000017A9" w:rsidRPr="00546E0A">
        <w:rPr>
          <w:rFonts w:ascii="Times New Roman" w:eastAsia="Times New Roman" w:hAnsi="Times New Roman" w:cs="Times New Roman"/>
        </w:rPr>
        <w:fldChar w:fldCharType="end"/>
      </w:r>
    </w:p>
    <w:p w14:paraId="2ED03AAC" w14:textId="1A1DDBCA" w:rsidR="00E274E4" w:rsidRPr="00546E0A" w:rsidRDefault="00E274E4" w:rsidP="00E04877">
      <w:pPr>
        <w:rPr>
          <w:b/>
          <w:bCs/>
        </w:rPr>
      </w:pPr>
    </w:p>
    <w:p w14:paraId="4B1E373A" w14:textId="77777777" w:rsidR="00BA01F2" w:rsidRPr="00546E0A" w:rsidRDefault="00BA01F2" w:rsidP="00BA01F2">
      <w:pPr>
        <w:rPr>
          <w:b/>
          <w:bCs/>
        </w:rPr>
      </w:pPr>
    </w:p>
    <w:p w14:paraId="7DC73B38" w14:textId="7193B89C" w:rsidR="00BA01F2" w:rsidRPr="00546E0A" w:rsidRDefault="00BA01F2" w:rsidP="00BA01F2">
      <w:r w:rsidRPr="00546E0A">
        <w:rPr>
          <w:b/>
          <w:bCs/>
        </w:rPr>
        <w:t>Question:</w:t>
      </w:r>
      <w:r w:rsidRPr="00546E0A">
        <w:t xml:space="preserve">  What are the benefits of the body of Christ standing with one another?</w:t>
      </w:r>
    </w:p>
    <w:p w14:paraId="76508A66" w14:textId="77777777" w:rsidR="00E274E4" w:rsidRPr="00546E0A" w:rsidRDefault="00E274E4" w:rsidP="00E274E4">
      <w:pPr>
        <w:pStyle w:val="ListParagraph"/>
      </w:pPr>
    </w:p>
    <w:p w14:paraId="5B404D40" w14:textId="77777777" w:rsidR="00BF62BF" w:rsidRPr="00546E0A" w:rsidRDefault="00E274E4" w:rsidP="00E274E4">
      <w:pPr>
        <w:rPr>
          <w:rFonts w:eastAsia="Times New Roman" w:cstheme="minorHAnsi"/>
          <w:i/>
          <w:iCs/>
          <w:color w:val="000000"/>
          <w:shd w:val="clear" w:color="auto" w:fill="FFFFFF"/>
        </w:rPr>
      </w:pPr>
      <w:r w:rsidRPr="00546E0A">
        <w:rPr>
          <w:rFonts w:eastAsia="Times New Roman" w:cstheme="minorHAnsi"/>
          <w:i/>
          <w:iCs/>
          <w:color w:val="000000"/>
          <w:shd w:val="clear" w:color="auto" w:fill="FFFFFF"/>
        </w:rPr>
        <w:t>How good and how pleasant it is</w:t>
      </w:r>
      <w:r w:rsidRPr="00546E0A">
        <w:rPr>
          <w:rFonts w:eastAsia="Times New Roman" w:cstheme="minorHAnsi"/>
          <w:i/>
          <w:iCs/>
          <w:color w:val="000000"/>
        </w:rPr>
        <w:t xml:space="preserve"> </w:t>
      </w:r>
      <w:r w:rsidRPr="00546E0A">
        <w:rPr>
          <w:rFonts w:eastAsia="Times New Roman" w:cstheme="minorHAnsi"/>
          <w:i/>
          <w:iCs/>
          <w:color w:val="000000"/>
          <w:shd w:val="clear" w:color="auto" w:fill="FFFFFF"/>
        </w:rPr>
        <w:t>when brothers/sisters dwell together in harmony/unity!</w:t>
      </w:r>
    </w:p>
    <w:p w14:paraId="0ADA63D8" w14:textId="52FD5204" w:rsidR="00E274E4" w:rsidRPr="00546E0A" w:rsidRDefault="00BA01F2" w:rsidP="00546E0A">
      <w:pPr>
        <w:rPr>
          <w:rFonts w:eastAsia="Times New Roman" w:cstheme="minorHAnsi"/>
          <w:i/>
          <w:iCs/>
        </w:rPr>
      </w:pPr>
      <w:r w:rsidRPr="00546E0A">
        <w:rPr>
          <w:rFonts w:eastAsia="Times New Roman" w:cstheme="minorHAnsi"/>
          <w:color w:val="000000"/>
          <w:shd w:val="clear" w:color="auto" w:fill="FFFFFF"/>
        </w:rPr>
        <w:t>Psalm 133:1</w:t>
      </w:r>
    </w:p>
    <w:p w14:paraId="77350173" w14:textId="77777777" w:rsidR="00E274E4" w:rsidRPr="00546E0A" w:rsidRDefault="00E274E4" w:rsidP="00E274E4">
      <w:pPr>
        <w:pStyle w:val="ListParagraph"/>
      </w:pPr>
    </w:p>
    <w:p w14:paraId="691FDFF7" w14:textId="03BED6CA" w:rsidR="00E274E4" w:rsidRPr="00546E0A" w:rsidRDefault="00E274E4" w:rsidP="00E274E4">
      <w:pPr>
        <w:rPr>
          <w:rFonts w:eastAsia="Times New Roman" w:cstheme="minorHAnsi"/>
          <w:i/>
          <w:iCs/>
        </w:rPr>
      </w:pPr>
      <w:r w:rsidRPr="00546E0A">
        <w:rPr>
          <w:rFonts w:eastAsia="Times New Roman" w:cstheme="minorHAnsi"/>
          <w:i/>
          <w:iCs/>
          <w:color w:val="000000"/>
          <w:shd w:val="clear" w:color="auto" w:fill="FFFFFF"/>
        </w:rPr>
        <w:t>And let us consider how we may spur one another on toward love and good deeds,</w:t>
      </w:r>
      <w:r w:rsidR="00021B36" w:rsidRPr="00546E0A">
        <w:rPr>
          <w:rFonts w:eastAsia="Times New Roman" w:cstheme="minorHAnsi"/>
          <w:i/>
          <w:iCs/>
          <w:color w:val="000000"/>
          <w:shd w:val="clear" w:color="auto" w:fill="FFFFFF"/>
        </w:rPr>
        <w:t xml:space="preserve"> </w:t>
      </w:r>
      <w:r w:rsidRPr="00546E0A">
        <w:rPr>
          <w:rFonts w:eastAsia="Times New Roman" w:cstheme="minorHAnsi"/>
          <w:i/>
          <w:iCs/>
          <w:color w:val="000000"/>
          <w:shd w:val="clear" w:color="auto" w:fill="FFFFFF"/>
        </w:rPr>
        <w:t>not giving up meeting together,</w:t>
      </w:r>
      <w:r w:rsidR="00021B36" w:rsidRPr="00546E0A">
        <w:rPr>
          <w:rFonts w:eastAsia="Times New Roman" w:cstheme="minorHAnsi"/>
          <w:i/>
          <w:iCs/>
          <w:color w:val="000000"/>
          <w:shd w:val="clear" w:color="auto" w:fill="FFFFFF"/>
        </w:rPr>
        <w:t xml:space="preserve"> </w:t>
      </w:r>
      <w:r w:rsidRPr="00546E0A">
        <w:rPr>
          <w:rFonts w:eastAsia="Times New Roman" w:cstheme="minorHAnsi"/>
          <w:i/>
          <w:iCs/>
          <w:color w:val="000000"/>
          <w:shd w:val="clear" w:color="auto" w:fill="FFFFFF"/>
        </w:rPr>
        <w:t>as some are in the habit of doing, but encouraging one another—and all the more as you see the Day approaching.</w:t>
      </w:r>
      <w:r w:rsidR="00BA01F2" w:rsidRPr="00546E0A">
        <w:rPr>
          <w:rFonts w:eastAsia="Times New Roman" w:cstheme="minorHAnsi"/>
          <w:i/>
          <w:iCs/>
          <w:color w:val="000000"/>
          <w:shd w:val="clear" w:color="auto" w:fill="FFFFFF"/>
        </w:rPr>
        <w:t xml:space="preserve"> </w:t>
      </w:r>
      <w:r w:rsidR="00BA01F2" w:rsidRPr="00546E0A">
        <w:rPr>
          <w:rFonts w:eastAsia="Times New Roman" w:cstheme="minorHAnsi"/>
          <w:color w:val="000000"/>
          <w:shd w:val="clear" w:color="auto" w:fill="FFFFFF"/>
        </w:rPr>
        <w:t>Hebrews 10:24-25</w:t>
      </w:r>
    </w:p>
    <w:p w14:paraId="06DFE3CC" w14:textId="77777777" w:rsidR="00E274E4" w:rsidRPr="00546E0A" w:rsidRDefault="00E274E4" w:rsidP="00E274E4"/>
    <w:p w14:paraId="4F3AB425" w14:textId="77777777" w:rsidR="00BA01F2" w:rsidRPr="00546E0A" w:rsidRDefault="00BA01F2" w:rsidP="00E04877">
      <w:pPr>
        <w:rPr>
          <w:b/>
          <w:bCs/>
        </w:rPr>
      </w:pPr>
    </w:p>
    <w:p w14:paraId="56E3A0E6" w14:textId="4B42B582" w:rsidR="00E04877" w:rsidRPr="00546E0A" w:rsidRDefault="00E04877" w:rsidP="00E04877">
      <w:r w:rsidRPr="00546E0A">
        <w:rPr>
          <w:b/>
          <w:bCs/>
        </w:rPr>
        <w:t>Group Exercise</w:t>
      </w:r>
      <w:r w:rsidR="00BA01F2" w:rsidRPr="00546E0A">
        <w:t xml:space="preserve">: </w:t>
      </w:r>
      <w:r w:rsidR="00607456" w:rsidRPr="00546E0A">
        <w:t xml:space="preserve">Sing a song together and then share how God has </w:t>
      </w:r>
      <w:r w:rsidRPr="00546E0A">
        <w:t>blessed you and your ministry because you have stood firm in your faith as a disciple for Jesus?</w:t>
      </w:r>
    </w:p>
    <w:p w14:paraId="27671994" w14:textId="3A5437C5" w:rsidR="00021B36" w:rsidRPr="00546E0A" w:rsidRDefault="00021B36"/>
    <w:p w14:paraId="78B990D5" w14:textId="7FBCE8D5" w:rsidR="00E274E4" w:rsidRPr="00546E0A" w:rsidRDefault="00BA01F2" w:rsidP="00E274E4">
      <w:pPr>
        <w:rPr>
          <w:b/>
          <w:bCs/>
        </w:rPr>
      </w:pPr>
      <w:r w:rsidRPr="00546E0A">
        <w:rPr>
          <w:b/>
          <w:bCs/>
        </w:rPr>
        <w:t>#3. BETTER AND LASTING POSSESSIONS ARE AHEAD (vs.34)</w:t>
      </w:r>
    </w:p>
    <w:p w14:paraId="19A3E2A9" w14:textId="198522E2" w:rsidR="00BA01F2" w:rsidRPr="00546E0A" w:rsidRDefault="00BA01F2" w:rsidP="00BA01F2"/>
    <w:p w14:paraId="554652BB" w14:textId="6D010B36" w:rsidR="00BA01F2" w:rsidRPr="00546E0A" w:rsidRDefault="00BA01F2" w:rsidP="00BA01F2">
      <w:r w:rsidRPr="00546E0A">
        <w:rPr>
          <w:b/>
          <w:bCs/>
        </w:rPr>
        <w:t>Question:</w:t>
      </w:r>
      <w:r w:rsidRPr="00546E0A">
        <w:t xml:space="preserve"> What do we have waiting for us, that is so much more than the possessions we hold onto here?</w:t>
      </w:r>
    </w:p>
    <w:p w14:paraId="61DC8BB4" w14:textId="77777777" w:rsidR="00E274E4" w:rsidRPr="00546E0A" w:rsidRDefault="00E274E4" w:rsidP="00BA01F2"/>
    <w:p w14:paraId="64E86004" w14:textId="433B91A3" w:rsidR="00E274E4" w:rsidRPr="00546E0A" w:rsidRDefault="00E274E4" w:rsidP="00546E0A">
      <w:pPr>
        <w:rPr>
          <w:rFonts w:eastAsia="Times New Roman" w:cstheme="minorHAnsi"/>
        </w:rPr>
      </w:pPr>
      <w:r w:rsidRPr="00546E0A">
        <w:rPr>
          <w:rFonts w:eastAsia="Times New Roman" w:cstheme="minorHAnsi"/>
          <w:i/>
          <w:iCs/>
          <w:color w:val="000000"/>
          <w:shd w:val="clear" w:color="auto" w:fill="FFFFFF"/>
        </w:rPr>
        <w:t>Blessed is the one who perseveres under trial</w:t>
      </w:r>
      <w:r w:rsidR="00BF62BF" w:rsidRPr="00546E0A">
        <w:rPr>
          <w:rFonts w:eastAsia="Times New Roman" w:cstheme="minorHAnsi"/>
          <w:i/>
          <w:iCs/>
          <w:color w:val="000000"/>
          <w:shd w:val="clear" w:color="auto" w:fill="FFFFFF"/>
        </w:rPr>
        <w:t xml:space="preserve"> </w:t>
      </w:r>
      <w:r w:rsidRPr="00546E0A">
        <w:rPr>
          <w:rFonts w:eastAsia="Times New Roman" w:cstheme="minorHAnsi"/>
          <w:i/>
          <w:iCs/>
          <w:color w:val="000000"/>
          <w:shd w:val="clear" w:color="auto" w:fill="FFFFFF"/>
        </w:rPr>
        <w:t>because, having stood the test, that person will receive the crown of life</w:t>
      </w:r>
      <w:r w:rsidR="00BF62BF" w:rsidRPr="00546E0A">
        <w:rPr>
          <w:rFonts w:eastAsia="Times New Roman" w:cstheme="minorHAnsi"/>
          <w:i/>
          <w:iCs/>
          <w:color w:val="000000"/>
          <w:shd w:val="clear" w:color="auto" w:fill="FFFFFF"/>
        </w:rPr>
        <w:t xml:space="preserve"> </w:t>
      </w:r>
      <w:r w:rsidRPr="00546E0A">
        <w:rPr>
          <w:rFonts w:eastAsia="Times New Roman" w:cstheme="minorHAnsi"/>
          <w:i/>
          <w:iCs/>
          <w:color w:val="000000"/>
          <w:shd w:val="clear" w:color="auto" w:fill="FFFFFF"/>
        </w:rPr>
        <w:t>that the Lord has promised to those who love him.</w:t>
      </w:r>
      <w:r w:rsidR="00546E0A">
        <w:rPr>
          <w:rFonts w:eastAsia="Times New Roman" w:cstheme="minorHAnsi"/>
          <w:i/>
          <w:iCs/>
          <w:color w:val="000000"/>
          <w:shd w:val="clear" w:color="auto" w:fill="FFFFFF"/>
        </w:rPr>
        <w:t xml:space="preserve"> </w:t>
      </w:r>
      <w:r w:rsidR="00BA01F2" w:rsidRPr="00546E0A">
        <w:rPr>
          <w:rFonts w:eastAsia="Times New Roman" w:cstheme="minorHAnsi"/>
          <w:color w:val="000000"/>
          <w:shd w:val="clear" w:color="auto" w:fill="FFFFFF"/>
        </w:rPr>
        <w:t>James 1:12</w:t>
      </w:r>
    </w:p>
    <w:p w14:paraId="41B85B4F" w14:textId="77777777" w:rsidR="00E274E4" w:rsidRPr="00546E0A" w:rsidRDefault="00E274E4" w:rsidP="00E274E4">
      <w:pPr>
        <w:pStyle w:val="ListParagraph"/>
        <w:rPr>
          <w:rFonts w:cstheme="minorHAnsi"/>
        </w:rPr>
      </w:pPr>
    </w:p>
    <w:p w14:paraId="24760839" w14:textId="77777777" w:rsidR="00BF62BF" w:rsidRPr="00546E0A" w:rsidRDefault="00E274E4" w:rsidP="00E274E4">
      <w:pPr>
        <w:rPr>
          <w:rFonts w:eastAsia="Times New Roman" w:cstheme="minorHAnsi"/>
          <w:i/>
          <w:iCs/>
          <w:color w:val="000000"/>
          <w:shd w:val="clear" w:color="auto" w:fill="FFFFFF"/>
        </w:rPr>
      </w:pPr>
      <w:r w:rsidRPr="00546E0A">
        <w:rPr>
          <w:rFonts w:eastAsia="Times New Roman" w:cstheme="minorHAnsi"/>
          <w:i/>
          <w:iCs/>
          <w:color w:val="000000"/>
          <w:shd w:val="clear" w:color="auto" w:fill="FFFFFF"/>
        </w:rPr>
        <w:t>Some trust in chariots</w:t>
      </w:r>
      <w:r w:rsidR="00BF62BF" w:rsidRPr="00546E0A">
        <w:rPr>
          <w:rFonts w:eastAsia="Times New Roman" w:cstheme="minorHAnsi"/>
          <w:i/>
          <w:iCs/>
          <w:color w:val="000000"/>
          <w:shd w:val="clear" w:color="auto" w:fill="FFFFFF"/>
        </w:rPr>
        <w:t xml:space="preserve"> </w:t>
      </w:r>
      <w:r w:rsidRPr="00546E0A">
        <w:rPr>
          <w:rFonts w:eastAsia="Times New Roman" w:cstheme="minorHAnsi"/>
          <w:i/>
          <w:iCs/>
          <w:color w:val="000000"/>
          <w:shd w:val="clear" w:color="auto" w:fill="FFFFFF"/>
        </w:rPr>
        <w:t>and some in horses,</w:t>
      </w:r>
      <w:r w:rsidRPr="00546E0A">
        <w:rPr>
          <w:rFonts w:eastAsia="Times New Roman" w:cstheme="minorHAnsi"/>
          <w:i/>
          <w:iCs/>
          <w:color w:val="000000"/>
        </w:rPr>
        <w:t xml:space="preserve"> </w:t>
      </w:r>
      <w:r w:rsidRPr="00546E0A">
        <w:rPr>
          <w:rFonts w:eastAsia="Times New Roman" w:cstheme="minorHAnsi"/>
          <w:i/>
          <w:iCs/>
          <w:color w:val="000000"/>
          <w:shd w:val="clear" w:color="auto" w:fill="FFFFFF"/>
        </w:rPr>
        <w:t>but we trust in the name of the</w:t>
      </w:r>
      <w:r w:rsidR="00BF62BF" w:rsidRPr="00546E0A">
        <w:rPr>
          <w:rFonts w:eastAsia="Times New Roman" w:cstheme="minorHAnsi"/>
          <w:i/>
          <w:iCs/>
          <w:color w:val="000000"/>
          <w:shd w:val="clear" w:color="auto" w:fill="FFFFFF"/>
        </w:rPr>
        <w:t xml:space="preserve"> </w:t>
      </w:r>
      <w:r w:rsidRPr="00546E0A">
        <w:rPr>
          <w:rFonts w:eastAsia="Times New Roman" w:cstheme="minorHAnsi"/>
          <w:i/>
          <w:iCs/>
          <w:smallCaps/>
          <w:color w:val="000000"/>
          <w:shd w:val="clear" w:color="auto" w:fill="FFFFFF"/>
        </w:rPr>
        <w:t>Lord</w:t>
      </w:r>
      <w:r w:rsidR="00BF62BF" w:rsidRPr="00546E0A">
        <w:rPr>
          <w:rFonts w:eastAsia="Times New Roman" w:cstheme="minorHAnsi"/>
          <w:i/>
          <w:iCs/>
          <w:smallCaps/>
          <w:color w:val="000000"/>
          <w:shd w:val="clear" w:color="auto" w:fill="FFFFFF"/>
        </w:rPr>
        <w:t xml:space="preserve"> </w:t>
      </w:r>
      <w:r w:rsidRPr="00546E0A">
        <w:rPr>
          <w:rFonts w:eastAsia="Times New Roman" w:cstheme="minorHAnsi"/>
          <w:i/>
          <w:iCs/>
          <w:color w:val="000000"/>
          <w:shd w:val="clear" w:color="auto" w:fill="FFFFFF"/>
        </w:rPr>
        <w:t>our God.</w:t>
      </w:r>
    </w:p>
    <w:p w14:paraId="386F9410" w14:textId="019AA344" w:rsidR="00E274E4" w:rsidRPr="00546E0A" w:rsidRDefault="00BA01F2" w:rsidP="00546E0A">
      <w:pPr>
        <w:rPr>
          <w:rFonts w:eastAsia="Times New Roman" w:cstheme="minorHAnsi"/>
          <w:color w:val="000000"/>
          <w:shd w:val="clear" w:color="auto" w:fill="FFFFFF"/>
        </w:rPr>
      </w:pPr>
      <w:r w:rsidRPr="00546E0A">
        <w:rPr>
          <w:rFonts w:eastAsia="Times New Roman" w:cstheme="minorHAnsi"/>
          <w:color w:val="000000"/>
          <w:shd w:val="clear" w:color="auto" w:fill="FFFFFF"/>
        </w:rPr>
        <w:t>Psalm 20:7</w:t>
      </w:r>
    </w:p>
    <w:p w14:paraId="2B8FF9C3" w14:textId="258B5F20" w:rsidR="00E274E4" w:rsidRPr="00546E0A" w:rsidRDefault="00E274E4" w:rsidP="00E274E4">
      <w:pPr>
        <w:rPr>
          <w:rFonts w:ascii="Helvetica Neue" w:eastAsia="Times New Roman" w:hAnsi="Helvetica Neue" w:cs="Times New Roman"/>
          <w:color w:val="000000"/>
          <w:shd w:val="clear" w:color="auto" w:fill="FFFFFF"/>
        </w:rPr>
      </w:pPr>
    </w:p>
    <w:p w14:paraId="4D6D8069" w14:textId="3B0AF92F" w:rsidR="00E274E4" w:rsidRPr="00546E0A" w:rsidRDefault="00BA01F2" w:rsidP="00E274E4">
      <w:pPr>
        <w:rPr>
          <w:rFonts w:eastAsia="Times New Roman" w:cstheme="minorHAnsi"/>
        </w:rPr>
      </w:pPr>
      <w:r w:rsidRPr="00546E0A">
        <w:rPr>
          <w:rFonts w:eastAsia="Times New Roman" w:cstheme="minorHAnsi"/>
          <w:b/>
          <w:bCs/>
          <w:color w:val="000000"/>
          <w:shd w:val="clear" w:color="auto" w:fill="FFFFFF"/>
        </w:rPr>
        <w:t xml:space="preserve">Helpful Notes: </w:t>
      </w:r>
      <w:r w:rsidRPr="00546E0A">
        <w:rPr>
          <w:rFonts w:eastAsia="Times New Roman" w:cstheme="minorHAnsi"/>
          <w:color w:val="000000"/>
          <w:shd w:val="clear" w:color="auto" w:fill="FFFFFF"/>
        </w:rPr>
        <w:t xml:space="preserve">There is a greater reward ahead for us who persevere. </w:t>
      </w:r>
      <w:r w:rsidR="00E274E4" w:rsidRPr="00546E0A">
        <w:rPr>
          <w:rFonts w:eastAsia="Times New Roman" w:cstheme="minorHAnsi"/>
          <w:color w:val="000000"/>
          <w:shd w:val="clear" w:color="auto" w:fill="FFFFFF"/>
        </w:rPr>
        <w:t>Don’t worship those things that won’t matter or won’t change. Worship the One who satisfies the soul and gives purpose for today, tomorrow, next year</w:t>
      </w:r>
      <w:r w:rsidRPr="00546E0A">
        <w:rPr>
          <w:rFonts w:eastAsia="Times New Roman" w:cstheme="minorHAnsi"/>
          <w:color w:val="000000"/>
          <w:shd w:val="clear" w:color="auto" w:fill="FFFFFF"/>
        </w:rPr>
        <w:t xml:space="preserve">. . . the </w:t>
      </w:r>
      <w:r w:rsidR="00E274E4" w:rsidRPr="00546E0A">
        <w:rPr>
          <w:rFonts w:eastAsia="Times New Roman" w:cstheme="minorHAnsi"/>
          <w:color w:val="000000"/>
          <w:shd w:val="clear" w:color="auto" w:fill="FFFFFF"/>
        </w:rPr>
        <w:t>next 50 years.</w:t>
      </w:r>
    </w:p>
    <w:p w14:paraId="27D06E55" w14:textId="2F065B0A" w:rsidR="00E274E4" w:rsidRPr="00546E0A" w:rsidRDefault="00BA01F2" w:rsidP="00BA01F2">
      <w:pPr>
        <w:rPr>
          <w:b/>
          <w:bCs/>
        </w:rPr>
      </w:pPr>
      <w:r w:rsidRPr="00546E0A">
        <w:rPr>
          <w:b/>
          <w:bCs/>
        </w:rPr>
        <w:lastRenderedPageBreak/>
        <w:t xml:space="preserve">#4. </w:t>
      </w:r>
      <w:r w:rsidR="00E274E4" w:rsidRPr="00546E0A">
        <w:rPr>
          <w:b/>
          <w:bCs/>
        </w:rPr>
        <w:t>DON’T THROW AWAY YOUR CONFIDENCE</w:t>
      </w:r>
      <w:r w:rsidRPr="00546E0A">
        <w:rPr>
          <w:b/>
          <w:bCs/>
        </w:rPr>
        <w:t xml:space="preserve"> (vs. 35-36)</w:t>
      </w:r>
    </w:p>
    <w:p w14:paraId="02257AF7" w14:textId="11B1FB20" w:rsidR="00E274E4" w:rsidRPr="00546E0A" w:rsidRDefault="00E274E4" w:rsidP="00E274E4">
      <w:pPr>
        <w:pStyle w:val="ListParagraph"/>
      </w:pPr>
    </w:p>
    <w:p w14:paraId="0F3BFF86" w14:textId="77777777" w:rsidR="00546E0A" w:rsidRDefault="00E274E4" w:rsidP="00546E0A">
      <w:pPr>
        <w:rPr>
          <w:i/>
          <w:iCs/>
        </w:rPr>
      </w:pPr>
      <w:r w:rsidRPr="00546E0A">
        <w:rPr>
          <w:i/>
          <w:iCs/>
        </w:rPr>
        <w:t>In the fear of the Lord one has strong confidence, and his children will have a refuge.</w:t>
      </w:r>
    </w:p>
    <w:p w14:paraId="72EAFF2A" w14:textId="318D27C8" w:rsidR="00E274E4" w:rsidRPr="00546E0A" w:rsidRDefault="00BA01F2" w:rsidP="00546E0A">
      <w:pPr>
        <w:rPr>
          <w:rFonts w:ascii="Times New Roman" w:eastAsia="Times New Roman" w:hAnsi="Times New Roman" w:cs="Times New Roman"/>
        </w:rPr>
      </w:pPr>
      <w:r w:rsidRPr="00546E0A">
        <w:t>Prov</w:t>
      </w:r>
      <w:r w:rsidR="00BF62BF" w:rsidRPr="00546E0A">
        <w:t>erbs</w:t>
      </w:r>
      <w:r w:rsidRPr="00546E0A">
        <w:t xml:space="preserve"> 14:26</w:t>
      </w:r>
    </w:p>
    <w:p w14:paraId="3C4BD942" w14:textId="07553D49" w:rsidR="00E274E4" w:rsidRPr="00546E0A" w:rsidRDefault="00E274E4" w:rsidP="00E274E4"/>
    <w:p w14:paraId="44DA9237" w14:textId="6A044E4F" w:rsidR="00E274E4" w:rsidRPr="00546E0A" w:rsidRDefault="00BA01F2" w:rsidP="00E274E4">
      <w:pPr>
        <w:rPr>
          <w:rFonts w:eastAsia="Times New Roman" w:cstheme="minorHAnsi"/>
        </w:rPr>
      </w:pPr>
      <w:r w:rsidRPr="00546E0A">
        <w:rPr>
          <w:rFonts w:cstheme="minorHAnsi"/>
          <w:i/>
          <w:iCs/>
        </w:rPr>
        <w:t>B</w:t>
      </w:r>
      <w:r w:rsidR="00E274E4" w:rsidRPr="00546E0A">
        <w:rPr>
          <w:rFonts w:eastAsia="Times New Roman" w:cstheme="minorHAnsi"/>
          <w:i/>
          <w:iCs/>
          <w:color w:val="000000"/>
          <w:shd w:val="clear" w:color="auto" w:fill="FFFFFF"/>
        </w:rPr>
        <w:t>eing confident of this, that he who began a good work in you will carry it on to completion</w:t>
      </w:r>
      <w:r w:rsidR="00BF62BF" w:rsidRPr="00546E0A">
        <w:rPr>
          <w:rFonts w:eastAsia="Times New Roman" w:cstheme="minorHAnsi"/>
          <w:i/>
          <w:iCs/>
          <w:color w:val="000000"/>
          <w:shd w:val="clear" w:color="auto" w:fill="FFFFFF"/>
        </w:rPr>
        <w:t xml:space="preserve"> </w:t>
      </w:r>
      <w:r w:rsidR="00E274E4" w:rsidRPr="00546E0A">
        <w:rPr>
          <w:rFonts w:eastAsia="Times New Roman" w:cstheme="minorHAnsi"/>
          <w:i/>
          <w:iCs/>
          <w:color w:val="000000"/>
          <w:shd w:val="clear" w:color="auto" w:fill="FFFFFF"/>
        </w:rPr>
        <w:t>until the day of Christ Jesus.</w:t>
      </w:r>
      <w:r w:rsidRPr="00546E0A">
        <w:rPr>
          <w:rFonts w:eastAsia="Times New Roman" w:cstheme="minorHAnsi"/>
          <w:i/>
          <w:iCs/>
          <w:color w:val="000000"/>
          <w:shd w:val="clear" w:color="auto" w:fill="FFFFFF"/>
        </w:rPr>
        <w:t xml:space="preserve"> </w:t>
      </w:r>
      <w:r w:rsidRPr="00546E0A">
        <w:rPr>
          <w:rFonts w:eastAsia="Times New Roman" w:cstheme="minorHAnsi"/>
          <w:color w:val="000000"/>
          <w:shd w:val="clear" w:color="auto" w:fill="FFFFFF"/>
        </w:rPr>
        <w:t>Phil</w:t>
      </w:r>
      <w:r w:rsidR="00BF62BF" w:rsidRPr="00546E0A">
        <w:rPr>
          <w:rFonts w:eastAsia="Times New Roman" w:cstheme="minorHAnsi"/>
          <w:color w:val="000000"/>
          <w:shd w:val="clear" w:color="auto" w:fill="FFFFFF"/>
        </w:rPr>
        <w:t>ippians</w:t>
      </w:r>
      <w:r w:rsidRPr="00546E0A">
        <w:rPr>
          <w:rFonts w:eastAsia="Times New Roman" w:cstheme="minorHAnsi"/>
          <w:color w:val="000000"/>
          <w:shd w:val="clear" w:color="auto" w:fill="FFFFFF"/>
        </w:rPr>
        <w:t xml:space="preserve"> 1:6</w:t>
      </w:r>
    </w:p>
    <w:p w14:paraId="10282EA3" w14:textId="488D786C" w:rsidR="00E274E4" w:rsidRPr="00546E0A" w:rsidRDefault="00E274E4" w:rsidP="00E274E4">
      <w:pPr>
        <w:rPr>
          <w:rFonts w:ascii="Times New Roman" w:eastAsia="Times New Roman" w:hAnsi="Times New Roman" w:cs="Times New Roman"/>
        </w:rPr>
      </w:pPr>
    </w:p>
    <w:p w14:paraId="7091D0D8" w14:textId="544383A3" w:rsidR="00E274E4" w:rsidRPr="00546E0A" w:rsidRDefault="00BA01F2" w:rsidP="00E274E4">
      <w:r w:rsidRPr="00546E0A">
        <w:rPr>
          <w:i/>
          <w:iCs/>
        </w:rPr>
        <w:t>T</w:t>
      </w:r>
      <w:r w:rsidR="00E274E4" w:rsidRPr="00546E0A">
        <w:rPr>
          <w:i/>
          <w:iCs/>
        </w:rPr>
        <w:t>he name of the Lord is a strong tower, their righteous run to it and are safe.</w:t>
      </w:r>
      <w:r w:rsidR="00546E0A">
        <w:rPr>
          <w:i/>
          <w:iCs/>
        </w:rPr>
        <w:t xml:space="preserve"> </w:t>
      </w:r>
      <w:r w:rsidRPr="00546E0A">
        <w:t>Prov</w:t>
      </w:r>
      <w:r w:rsidR="00BF62BF" w:rsidRPr="00546E0A">
        <w:t>erbs</w:t>
      </w:r>
      <w:r w:rsidRPr="00546E0A">
        <w:t>. 18:10</w:t>
      </w:r>
    </w:p>
    <w:p w14:paraId="6C37650F" w14:textId="77777777" w:rsidR="00BF62BF" w:rsidRPr="00546E0A" w:rsidRDefault="00BF62BF" w:rsidP="00E274E4"/>
    <w:p w14:paraId="424EDA19" w14:textId="72067922" w:rsidR="00AB441E" w:rsidRPr="00546E0A" w:rsidRDefault="00AB441E" w:rsidP="00AB441E">
      <w:r w:rsidRPr="00546E0A">
        <w:rPr>
          <w:b/>
          <w:bCs/>
        </w:rPr>
        <w:t xml:space="preserve">Group Exercise:  </w:t>
      </w:r>
      <w:r w:rsidRPr="00546E0A">
        <w:t xml:space="preserve">Take a moment and encourage each other not to quit during a difficult season they are going through. </w:t>
      </w:r>
    </w:p>
    <w:p w14:paraId="54380AAE" w14:textId="7841E680" w:rsidR="00AB441E" w:rsidRPr="00546E0A" w:rsidRDefault="00AB441E" w:rsidP="00AB441E"/>
    <w:p w14:paraId="7C350FE7" w14:textId="7D62150B" w:rsidR="00E274E4" w:rsidRPr="00546E0A" w:rsidRDefault="00AB441E" w:rsidP="00AB441E">
      <w:pPr>
        <w:rPr>
          <w:b/>
          <w:bCs/>
        </w:rPr>
      </w:pPr>
      <w:r w:rsidRPr="00546E0A">
        <w:rPr>
          <w:b/>
          <w:bCs/>
        </w:rPr>
        <w:t xml:space="preserve">#5. </w:t>
      </w:r>
      <w:r w:rsidR="00E274E4" w:rsidRPr="00546E0A">
        <w:rPr>
          <w:b/>
          <w:bCs/>
        </w:rPr>
        <w:t>DON’T SHRINK BACK</w:t>
      </w:r>
      <w:r w:rsidRPr="00546E0A">
        <w:rPr>
          <w:b/>
          <w:bCs/>
        </w:rPr>
        <w:t xml:space="preserve"> (vs. 37-39)</w:t>
      </w:r>
    </w:p>
    <w:p w14:paraId="1AB0176B" w14:textId="2BB43FCC" w:rsidR="00E274E4" w:rsidRPr="00546E0A" w:rsidRDefault="00E274E4" w:rsidP="00E274E4">
      <w:r w:rsidRPr="00546E0A">
        <w:t xml:space="preserve">Don’t retreat, don’t go back to your </w:t>
      </w:r>
      <w:r w:rsidR="00F95621" w:rsidRPr="00546E0A">
        <w:t xml:space="preserve">old </w:t>
      </w:r>
      <w:r w:rsidRPr="00546E0A">
        <w:t xml:space="preserve">ways, don’t give up on the Lord. </w:t>
      </w:r>
    </w:p>
    <w:p w14:paraId="707F1924" w14:textId="5D535168" w:rsidR="00E274E4" w:rsidRPr="00546E0A" w:rsidRDefault="00E274E4" w:rsidP="00E274E4">
      <w:pPr>
        <w:rPr>
          <w:b/>
          <w:bCs/>
        </w:rPr>
      </w:pPr>
    </w:p>
    <w:p w14:paraId="618E8436" w14:textId="108A080F" w:rsidR="00AB441E" w:rsidRPr="00546E0A" w:rsidRDefault="00AB441E">
      <w:pPr>
        <w:rPr>
          <w:b/>
          <w:bCs/>
        </w:rPr>
      </w:pPr>
      <w:r w:rsidRPr="00546E0A">
        <w:rPr>
          <w:b/>
          <w:bCs/>
        </w:rPr>
        <w:t>Application: Living it Out!</w:t>
      </w:r>
    </w:p>
    <w:p w14:paraId="24DFA35E" w14:textId="1E90B164" w:rsidR="00F63BED" w:rsidRPr="00546E0A" w:rsidRDefault="00AB441E">
      <w:r w:rsidRPr="00546E0A">
        <w:t>When difficult seasons come</w:t>
      </w:r>
      <w:r w:rsidR="00546E0A">
        <w:t>,</w:t>
      </w:r>
      <w:r w:rsidRPr="00546E0A">
        <w:t xml:space="preserve"> look back and see how the Lord has been faithful in showing you:</w:t>
      </w:r>
    </w:p>
    <w:p w14:paraId="0269EB42" w14:textId="256E3A8C" w:rsidR="00AB441E" w:rsidRPr="00546E0A" w:rsidRDefault="00AB441E" w:rsidP="00546E0A">
      <w:pPr>
        <w:pStyle w:val="ListParagraph"/>
        <w:numPr>
          <w:ilvl w:val="0"/>
          <w:numId w:val="3"/>
        </w:numPr>
        <w:rPr>
          <w:b/>
          <w:bCs/>
          <w:u w:val="single"/>
        </w:rPr>
      </w:pPr>
      <w:r w:rsidRPr="00546E0A">
        <w:t xml:space="preserve">His </w:t>
      </w:r>
      <w:r w:rsidRPr="00546E0A">
        <w:rPr>
          <w:b/>
          <w:bCs/>
          <w:u w:val="single"/>
        </w:rPr>
        <w:t>Presence</w:t>
      </w:r>
    </w:p>
    <w:p w14:paraId="09ABE7BA" w14:textId="5D7F2D58" w:rsidR="00AB441E" w:rsidRPr="00546E0A" w:rsidRDefault="00AB441E" w:rsidP="00546E0A">
      <w:pPr>
        <w:pStyle w:val="ListParagraph"/>
        <w:numPr>
          <w:ilvl w:val="0"/>
          <w:numId w:val="3"/>
        </w:numPr>
      </w:pPr>
      <w:r w:rsidRPr="00546E0A">
        <w:t xml:space="preserve">His </w:t>
      </w:r>
      <w:r w:rsidRPr="00546E0A">
        <w:rPr>
          <w:b/>
          <w:bCs/>
          <w:u w:val="single"/>
        </w:rPr>
        <w:t>Power</w:t>
      </w:r>
      <w:r w:rsidR="005E2FAA" w:rsidRPr="00546E0A">
        <w:rPr>
          <w:noProof/>
        </w:rPr>
        <w:t xml:space="preserve"> </w:t>
      </w:r>
    </w:p>
    <w:p w14:paraId="71057DA9" w14:textId="03E20FEB" w:rsidR="00AB441E" w:rsidRPr="00546E0A" w:rsidRDefault="00AB441E" w:rsidP="00546E0A">
      <w:pPr>
        <w:pStyle w:val="ListParagraph"/>
        <w:numPr>
          <w:ilvl w:val="0"/>
          <w:numId w:val="3"/>
        </w:numPr>
      </w:pPr>
      <w:r w:rsidRPr="00546E0A">
        <w:t xml:space="preserve">His </w:t>
      </w:r>
      <w:r w:rsidRPr="00546E0A">
        <w:rPr>
          <w:b/>
          <w:bCs/>
          <w:u w:val="single"/>
        </w:rPr>
        <w:t>Provisions</w:t>
      </w:r>
    </w:p>
    <w:p w14:paraId="7EA2C717" w14:textId="356B27EB" w:rsidR="00546E0A" w:rsidRPr="00546E0A" w:rsidRDefault="00AB441E" w:rsidP="00546E0A">
      <w:pPr>
        <w:pStyle w:val="ListParagraph"/>
        <w:numPr>
          <w:ilvl w:val="0"/>
          <w:numId w:val="3"/>
        </w:numPr>
        <w:rPr>
          <w:b/>
          <w:bCs/>
          <w:u w:val="single"/>
        </w:rPr>
      </w:pPr>
      <w:r w:rsidRPr="00546E0A">
        <w:t xml:space="preserve">His </w:t>
      </w:r>
      <w:r w:rsidRPr="00546E0A">
        <w:rPr>
          <w:b/>
          <w:bCs/>
          <w:u w:val="single"/>
        </w:rPr>
        <w:t>Protection</w:t>
      </w:r>
    </w:p>
    <w:p w14:paraId="71964D2A" w14:textId="5479BDFB" w:rsidR="00546E0A" w:rsidRDefault="00546E0A">
      <w:pPr>
        <w:rPr>
          <w:b/>
          <w:bCs/>
          <w:u w:val="single"/>
        </w:rPr>
      </w:pPr>
    </w:p>
    <w:p w14:paraId="5D7A299D" w14:textId="2FF21A07" w:rsidR="00546E0A" w:rsidRDefault="00546E0A">
      <w:pPr>
        <w:rPr>
          <w:b/>
          <w:bCs/>
          <w:u w:val="single"/>
        </w:rPr>
      </w:pPr>
    </w:p>
    <w:p w14:paraId="75DD4A11" w14:textId="456F71FA" w:rsidR="00546E0A" w:rsidRDefault="00546E0A">
      <w:pPr>
        <w:rPr>
          <w:b/>
          <w:bCs/>
          <w:u w:val="single"/>
        </w:rPr>
      </w:pPr>
    </w:p>
    <w:p w14:paraId="5F744AC7" w14:textId="0B658EA9" w:rsidR="00546E0A" w:rsidRDefault="00546E0A">
      <w:pPr>
        <w:rPr>
          <w:b/>
          <w:bCs/>
          <w:u w:val="single"/>
        </w:rPr>
      </w:pPr>
    </w:p>
    <w:p w14:paraId="521E9F1E" w14:textId="77777777" w:rsidR="00546E0A" w:rsidRDefault="00546E0A">
      <w:pPr>
        <w:rPr>
          <w:b/>
          <w:bCs/>
          <w:u w:val="single"/>
        </w:rPr>
      </w:pPr>
    </w:p>
    <w:p w14:paraId="33A177B2" w14:textId="01CA5E17" w:rsidR="00546E0A" w:rsidRDefault="00546E0A">
      <w:pPr>
        <w:rPr>
          <w:b/>
          <w:bCs/>
          <w:u w:val="single"/>
        </w:rPr>
      </w:pPr>
    </w:p>
    <w:p w14:paraId="74799A24" w14:textId="6AE7341E" w:rsidR="00546E0A" w:rsidRDefault="00546E0A">
      <w:pPr>
        <w:rPr>
          <w:b/>
          <w:bCs/>
          <w:u w:val="single"/>
        </w:rPr>
      </w:pPr>
      <w:r w:rsidRPr="00546E0A">
        <w:rPr>
          <w:b/>
          <w:bCs/>
          <w:noProof/>
          <w:u w:val="single"/>
        </w:rPr>
        <w:drawing>
          <wp:anchor distT="0" distB="0" distL="114300" distR="114300" simplePos="0" relativeHeight="251663360" behindDoc="1" locked="0" layoutInCell="1" allowOverlap="1" wp14:anchorId="1A381104" wp14:editId="42C74342">
            <wp:simplePos x="0" y="0"/>
            <wp:positionH relativeFrom="margin">
              <wp:align>left</wp:align>
            </wp:positionH>
            <wp:positionV relativeFrom="paragraph">
              <wp:posOffset>68580</wp:posOffset>
            </wp:positionV>
            <wp:extent cx="1489710" cy="558800"/>
            <wp:effectExtent l="0" t="0" r="0" b="0"/>
            <wp:wrapTight wrapText="bothSides">
              <wp:wrapPolygon edited="0">
                <wp:start x="552" y="0"/>
                <wp:lineTo x="0" y="1473"/>
                <wp:lineTo x="0" y="13991"/>
                <wp:lineTo x="2210" y="19882"/>
                <wp:lineTo x="2762" y="20618"/>
                <wp:lineTo x="4419" y="20618"/>
                <wp:lineTo x="17125" y="19145"/>
                <wp:lineTo x="17125" y="12518"/>
                <wp:lineTo x="21269" y="12518"/>
                <wp:lineTo x="21269" y="2945"/>
                <wp:lineTo x="5248" y="0"/>
                <wp:lineTo x="552"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9710" cy="558800"/>
                    </a:xfrm>
                    <a:prstGeom prst="rect">
                      <a:avLst/>
                    </a:prstGeom>
                  </pic:spPr>
                </pic:pic>
              </a:graphicData>
            </a:graphic>
            <wp14:sizeRelH relativeFrom="page">
              <wp14:pctWidth>0</wp14:pctWidth>
            </wp14:sizeRelH>
            <wp14:sizeRelV relativeFrom="page">
              <wp14:pctHeight>0</wp14:pctHeight>
            </wp14:sizeRelV>
          </wp:anchor>
        </w:drawing>
      </w:r>
    </w:p>
    <w:p w14:paraId="4B3B1EFA" w14:textId="194626DA" w:rsidR="00546E0A" w:rsidRDefault="00546E0A">
      <w:pPr>
        <w:rPr>
          <w:b/>
          <w:bCs/>
          <w:u w:val="single"/>
        </w:rPr>
      </w:pPr>
    </w:p>
    <w:p w14:paraId="0B79531B" w14:textId="77777777" w:rsidR="00546E0A" w:rsidRDefault="00546E0A">
      <w:pPr>
        <w:rPr>
          <w:b/>
          <w:bCs/>
          <w:u w:val="single"/>
        </w:rPr>
      </w:pPr>
    </w:p>
    <w:p w14:paraId="5811827F" w14:textId="77777777" w:rsidR="00546E0A" w:rsidRPr="00546E0A" w:rsidRDefault="00546E0A" w:rsidP="00546E0A">
      <w:pPr>
        <w:ind w:firstLine="720"/>
        <w:rPr>
          <w:b/>
          <w:bCs/>
          <w:sz w:val="8"/>
          <w:szCs w:val="8"/>
          <w:u w:val="single"/>
        </w:rPr>
      </w:pPr>
    </w:p>
    <w:p w14:paraId="3D6AE1E1" w14:textId="43D48140" w:rsidR="005E2FAA" w:rsidRPr="00546E0A" w:rsidRDefault="00546E0A" w:rsidP="00546E0A">
      <w:pPr>
        <w:ind w:firstLine="720"/>
      </w:pPr>
      <w:r>
        <w:rPr>
          <w:b/>
          <w:bCs/>
          <w:u w:val="single"/>
        </w:rPr>
        <w:t xml:space="preserve">  </w:t>
      </w:r>
      <w:hyperlink r:id="rId8" w:history="1">
        <w:r w:rsidR="005E2FAA" w:rsidRPr="00546E0A">
          <w:rPr>
            <w:rStyle w:val="Hyperlink"/>
          </w:rPr>
          <w:t>www.equipministriesinternational.org</w:t>
        </w:r>
      </w:hyperlink>
    </w:p>
    <w:sectPr w:rsidR="005E2FAA" w:rsidRPr="00546E0A"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F00"/>
    <w:multiLevelType w:val="hybridMultilevel"/>
    <w:tmpl w:val="5DD6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9390D"/>
    <w:multiLevelType w:val="hybridMultilevel"/>
    <w:tmpl w:val="F2E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E2844"/>
    <w:multiLevelType w:val="hybridMultilevel"/>
    <w:tmpl w:val="F288EF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E4"/>
    <w:rsid w:val="000017A9"/>
    <w:rsid w:val="00021B36"/>
    <w:rsid w:val="001136AB"/>
    <w:rsid w:val="001247B5"/>
    <w:rsid w:val="0050013D"/>
    <w:rsid w:val="00546E0A"/>
    <w:rsid w:val="005E2FAA"/>
    <w:rsid w:val="00607456"/>
    <w:rsid w:val="0086699A"/>
    <w:rsid w:val="008F27BC"/>
    <w:rsid w:val="00AB441E"/>
    <w:rsid w:val="00BA01F2"/>
    <w:rsid w:val="00BF62BF"/>
    <w:rsid w:val="00E04877"/>
    <w:rsid w:val="00E274E4"/>
    <w:rsid w:val="00F63BED"/>
    <w:rsid w:val="00F95621"/>
    <w:rsid w:val="00FD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BF62"/>
  <w15:chartTrackingRefBased/>
  <w15:docId w15:val="{C76149A5-2F3C-BD4A-9D82-D1E996D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4E4"/>
  </w:style>
  <w:style w:type="paragraph" w:styleId="ListParagraph">
    <w:name w:val="List Paragraph"/>
    <w:basedOn w:val="Normal"/>
    <w:uiPriority w:val="34"/>
    <w:qFormat/>
    <w:rsid w:val="00E274E4"/>
    <w:pPr>
      <w:ind w:left="720"/>
      <w:contextualSpacing/>
    </w:pPr>
  </w:style>
  <w:style w:type="character" w:styleId="Hyperlink">
    <w:name w:val="Hyperlink"/>
    <w:basedOn w:val="DefaultParagraphFont"/>
    <w:uiPriority w:val="99"/>
    <w:unhideWhenUsed/>
    <w:rsid w:val="005E2FAA"/>
    <w:rPr>
      <w:color w:val="0563C1" w:themeColor="hyperlink"/>
      <w:u w:val="single"/>
    </w:rPr>
  </w:style>
  <w:style w:type="character" w:styleId="UnresolvedMention">
    <w:name w:val="Unresolved Mention"/>
    <w:basedOn w:val="DefaultParagraphFont"/>
    <w:uiPriority w:val="99"/>
    <w:semiHidden/>
    <w:unhideWhenUsed/>
    <w:rsid w:val="005E2FAA"/>
    <w:rPr>
      <w:color w:val="605E5C"/>
      <w:shd w:val="clear" w:color="auto" w:fill="E1DFDD"/>
    </w:rPr>
  </w:style>
  <w:style w:type="character" w:styleId="FollowedHyperlink">
    <w:name w:val="FollowedHyperlink"/>
    <w:basedOn w:val="DefaultParagraphFont"/>
    <w:uiPriority w:val="99"/>
    <w:semiHidden/>
    <w:unhideWhenUsed/>
    <w:rsid w:val="005E2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cp:revision>
  <cp:lastPrinted>2020-04-20T13:53:00Z</cp:lastPrinted>
  <dcterms:created xsi:type="dcterms:W3CDTF">2020-04-25T11:51:00Z</dcterms:created>
  <dcterms:modified xsi:type="dcterms:W3CDTF">2020-04-25T11:51:00Z</dcterms:modified>
</cp:coreProperties>
</file>